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FF419C">
      <w:pPr>
        <w:widowControl/>
        <w:spacing w:before="100" w:beforeAutospacing="1" w:after="100" w:afterAutospacing="1"/>
        <w:jc w:val="center"/>
        <w:outlineLvl w:val="1"/>
        <w:rPr>
          <w:rFonts w:ascii="宋体" w:hAnsi="宋体"/>
          <w:b/>
          <w:kern w:val="0"/>
          <w:sz w:val="44"/>
          <w:szCs w:val="44"/>
        </w:rPr>
      </w:pPr>
    </w:p>
    <w:p w14:paraId="4184B93D">
      <w:pPr>
        <w:widowControl/>
        <w:spacing w:before="100" w:beforeAutospacing="1" w:after="100" w:afterAutospacing="1"/>
        <w:jc w:val="center"/>
        <w:outlineLvl w:val="1"/>
        <w:rPr>
          <w:rFonts w:ascii="宋体" w:hAnsi="宋体"/>
          <w:b/>
          <w:kern w:val="0"/>
          <w:sz w:val="44"/>
          <w:szCs w:val="44"/>
        </w:rPr>
      </w:pPr>
    </w:p>
    <w:p w14:paraId="1BC34283">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中国共产党托克逊县委员会办公室2024年单位预算公开</w:t>
      </w:r>
    </w:p>
    <w:p w14:paraId="2CDB5DE7">
      <w:pPr>
        <w:widowControl/>
        <w:spacing w:before="100" w:beforeAutospacing="1" w:after="100" w:afterAutospacing="1"/>
        <w:jc w:val="center"/>
        <w:outlineLvl w:val="1"/>
        <w:rPr>
          <w:rFonts w:ascii="宋体" w:hAnsi="宋体"/>
          <w:b/>
          <w:kern w:val="0"/>
          <w:sz w:val="44"/>
          <w:szCs w:val="44"/>
        </w:rPr>
      </w:pPr>
    </w:p>
    <w:p w14:paraId="76AE373D">
      <w:pPr>
        <w:widowControl/>
        <w:spacing w:before="100" w:beforeAutospacing="1" w:after="100" w:afterAutospacing="1"/>
        <w:jc w:val="center"/>
        <w:outlineLvl w:val="1"/>
        <w:rPr>
          <w:rFonts w:ascii="宋体" w:hAnsi="宋体"/>
          <w:b/>
          <w:kern w:val="0"/>
          <w:sz w:val="44"/>
          <w:szCs w:val="44"/>
        </w:rPr>
      </w:pPr>
    </w:p>
    <w:p w14:paraId="148A1493">
      <w:pPr>
        <w:widowControl/>
        <w:spacing w:before="100" w:beforeAutospacing="1" w:after="100" w:afterAutospacing="1"/>
        <w:jc w:val="center"/>
        <w:outlineLvl w:val="1"/>
        <w:rPr>
          <w:rFonts w:ascii="宋体" w:hAnsi="宋体"/>
          <w:b/>
          <w:kern w:val="0"/>
          <w:sz w:val="44"/>
          <w:szCs w:val="44"/>
        </w:rPr>
      </w:pPr>
    </w:p>
    <w:p w14:paraId="10441728">
      <w:pPr>
        <w:widowControl/>
        <w:spacing w:before="100" w:beforeAutospacing="1" w:after="100" w:afterAutospacing="1"/>
        <w:jc w:val="center"/>
        <w:outlineLvl w:val="1"/>
        <w:rPr>
          <w:rFonts w:ascii="宋体" w:hAnsi="宋体"/>
          <w:b/>
          <w:kern w:val="0"/>
          <w:sz w:val="44"/>
          <w:szCs w:val="44"/>
        </w:rPr>
      </w:pPr>
    </w:p>
    <w:p w14:paraId="1F392583">
      <w:pPr>
        <w:widowControl/>
        <w:spacing w:before="100" w:beforeAutospacing="1" w:after="100" w:afterAutospacing="1"/>
        <w:jc w:val="center"/>
        <w:outlineLvl w:val="1"/>
        <w:rPr>
          <w:rFonts w:ascii="宋体" w:hAnsi="宋体"/>
          <w:b/>
          <w:kern w:val="0"/>
          <w:sz w:val="44"/>
          <w:szCs w:val="44"/>
        </w:rPr>
      </w:pPr>
    </w:p>
    <w:p w14:paraId="6E60CD1B">
      <w:pPr>
        <w:widowControl/>
        <w:spacing w:before="100" w:beforeAutospacing="1" w:after="100" w:afterAutospacing="1"/>
        <w:jc w:val="center"/>
        <w:outlineLvl w:val="1"/>
        <w:rPr>
          <w:rFonts w:ascii="宋体" w:hAnsi="宋体"/>
          <w:b/>
          <w:kern w:val="0"/>
          <w:sz w:val="44"/>
          <w:szCs w:val="44"/>
        </w:rPr>
      </w:pPr>
    </w:p>
    <w:p w14:paraId="12A97FB2">
      <w:pPr>
        <w:widowControl/>
        <w:spacing w:before="100" w:beforeAutospacing="1" w:after="100" w:afterAutospacing="1"/>
        <w:jc w:val="center"/>
        <w:outlineLvl w:val="1"/>
        <w:rPr>
          <w:rFonts w:ascii="宋体" w:hAnsi="宋体"/>
          <w:b/>
          <w:kern w:val="0"/>
          <w:sz w:val="44"/>
          <w:szCs w:val="44"/>
        </w:rPr>
      </w:pPr>
    </w:p>
    <w:p w14:paraId="0B947EF3">
      <w:pPr>
        <w:widowControl/>
        <w:spacing w:before="100" w:beforeAutospacing="1" w:after="100" w:afterAutospacing="1"/>
        <w:jc w:val="center"/>
        <w:outlineLvl w:val="1"/>
        <w:rPr>
          <w:rFonts w:ascii="宋体" w:hAnsi="宋体"/>
          <w:b/>
          <w:kern w:val="0"/>
          <w:sz w:val="44"/>
          <w:szCs w:val="44"/>
        </w:rPr>
      </w:pPr>
    </w:p>
    <w:p w14:paraId="5AD6D4FE">
      <w:pPr>
        <w:widowControl/>
        <w:spacing w:before="100" w:beforeAutospacing="1" w:after="100" w:afterAutospacing="1"/>
        <w:jc w:val="center"/>
        <w:outlineLvl w:val="1"/>
        <w:rPr>
          <w:rFonts w:ascii="宋体" w:hAnsi="宋体"/>
          <w:b/>
          <w:kern w:val="0"/>
          <w:sz w:val="44"/>
          <w:szCs w:val="44"/>
        </w:rPr>
      </w:pPr>
    </w:p>
    <w:p w14:paraId="7EB5EE42">
      <w:pPr>
        <w:widowControl/>
        <w:spacing w:before="100" w:beforeAutospacing="1" w:after="100" w:afterAutospacing="1"/>
        <w:jc w:val="center"/>
        <w:outlineLvl w:val="1"/>
        <w:rPr>
          <w:rFonts w:ascii="宋体" w:hAnsi="宋体"/>
          <w:b/>
          <w:kern w:val="0"/>
          <w:sz w:val="44"/>
          <w:szCs w:val="44"/>
        </w:rPr>
      </w:pPr>
    </w:p>
    <w:p w14:paraId="24825FF3">
      <w:pPr>
        <w:widowControl/>
        <w:spacing w:before="100" w:beforeAutospacing="1" w:after="100" w:afterAutospacing="1"/>
        <w:jc w:val="center"/>
        <w:outlineLvl w:val="1"/>
        <w:rPr>
          <w:rFonts w:ascii="宋体" w:hAnsi="宋体"/>
          <w:b/>
          <w:kern w:val="0"/>
          <w:sz w:val="44"/>
          <w:szCs w:val="44"/>
        </w:rPr>
      </w:pPr>
    </w:p>
    <w:p w14:paraId="38A7BE6D">
      <w:pPr>
        <w:widowControl/>
        <w:spacing w:before="100" w:beforeAutospacing="1" w:after="100" w:afterAutospacing="1"/>
        <w:jc w:val="center"/>
        <w:outlineLvl w:val="1"/>
        <w:rPr>
          <w:rFonts w:ascii="宋体" w:hAnsi="宋体"/>
          <w:b/>
          <w:kern w:val="0"/>
          <w:sz w:val="44"/>
          <w:szCs w:val="44"/>
        </w:rPr>
      </w:pPr>
    </w:p>
    <w:p w14:paraId="16412A93">
      <w:pPr>
        <w:widowControl/>
        <w:spacing w:line="500" w:lineRule="exact"/>
        <w:jc w:val="center"/>
        <w:outlineLvl w:val="1"/>
        <w:rPr>
          <w:rFonts w:ascii="黑体" w:hAnsi="黑体" w:eastAsia="黑体" w:cs="黑体"/>
          <w:kern w:val="0"/>
          <w:sz w:val="32"/>
          <w:szCs w:val="32"/>
        </w:rPr>
      </w:pPr>
      <w:r>
        <w:rPr>
          <w:rFonts w:hint="eastAsia" w:ascii="黑体" w:hAnsi="黑体" w:eastAsia="黑体" w:cs="黑体"/>
          <w:kern w:val="0"/>
          <w:sz w:val="32"/>
          <w:szCs w:val="32"/>
        </w:rPr>
        <w:t>目 录</w:t>
      </w:r>
    </w:p>
    <w:p w14:paraId="5D0B0E1C">
      <w:pPr>
        <w:widowControl/>
        <w:spacing w:line="600" w:lineRule="exact"/>
        <w:ind w:firstLine="883" w:firstLineChars="200"/>
        <w:outlineLvl w:val="1"/>
        <w:rPr>
          <w:rFonts w:ascii="宋体" w:hAnsi="宋体"/>
          <w:b/>
          <w:kern w:val="0"/>
          <w:sz w:val="44"/>
          <w:szCs w:val="44"/>
        </w:rPr>
      </w:pPr>
    </w:p>
    <w:p w14:paraId="0C2937AB">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2449596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14:paraId="2CF702A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1B2CC843">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200B69C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70E62DB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4975B72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44011B9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798BDB9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0575615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0323325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784E621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7215A7DB">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43D5607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6BE1877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4616FE2E">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7B2200A7">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一、关于中国共产党托克逊县委员会办公室单位2024年收支预算情况的总体说明</w:t>
      </w:r>
    </w:p>
    <w:p w14:paraId="627FED9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二、关于中国共产党托克逊县委员会办公室单位2024年收入预算情况说明</w:t>
      </w:r>
    </w:p>
    <w:p w14:paraId="60CBB66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三、关于中国共产党托克逊县委员会办公室单位2024年支出预算情况说明</w:t>
      </w:r>
    </w:p>
    <w:p w14:paraId="0221EF8E">
      <w:pPr>
        <w:widowControl/>
        <w:spacing w:line="60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四、关于中国共产党托克逊县委员会办公室单位2024年财政拨款收支预算情况的总体说明</w:t>
      </w:r>
    </w:p>
    <w:p w14:paraId="6AEFD567">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五、关于中国共产党托克逊县委员会办公室单位2024年一般公共预算当年拨款情况说明</w:t>
      </w:r>
    </w:p>
    <w:p w14:paraId="0DDAC0D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六、关于中国共产党托克逊县委员会办公室单位2024年一般公共预算基本支出情况说明</w:t>
      </w:r>
    </w:p>
    <w:p w14:paraId="1C23C7C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七、关于中国共产党托克逊县委员会办公室单位2024年一般公共预算项目支出情况说明</w:t>
      </w:r>
    </w:p>
    <w:p w14:paraId="23B4CDF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八、关于中国共产党托克逊县委员会办公室单位2024年政府性基金预算拨款情况说明</w:t>
      </w:r>
    </w:p>
    <w:p w14:paraId="6A4DD23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九、关于中国共产党托克逊县委员会办公室单位2024年国有资本经营预算拨款情况说明</w:t>
      </w:r>
    </w:p>
    <w:p w14:paraId="4687951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十、关于中国共产党托克逊县委员会办公室单位2024年财政拨款“三公”经费预算情况说明</w:t>
      </w:r>
    </w:p>
    <w:p w14:paraId="5A6FD49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十一、关于中国共产党托克逊县委员会办公室单位2024年上年结转结余预算情况说明</w:t>
      </w:r>
    </w:p>
    <w:p w14:paraId="0F3BB65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00D00440">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473FC565">
      <w:pPr>
        <w:widowControl/>
        <w:jc w:val="center"/>
        <w:outlineLvl w:val="1"/>
        <w:rPr>
          <w:rFonts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74848BBB">
      <w:pPr>
        <w:widowControl/>
        <w:jc w:val="center"/>
        <w:outlineLvl w:val="1"/>
        <w:rPr>
          <w:rFonts w:ascii="宋体" w:hAnsi="宋体"/>
          <w:b/>
          <w:kern w:val="0"/>
          <w:sz w:val="32"/>
          <w:szCs w:val="32"/>
        </w:rPr>
      </w:pPr>
    </w:p>
    <w:p w14:paraId="1BF17AA6">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19FAF392">
      <w:pPr>
        <w:widowControl/>
        <w:spacing w:line="540" w:lineRule="exact"/>
        <w:ind w:firstLine="640" w:firstLineChars="200"/>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rPr>
        <w:t>1.负责县委日常工作的综合协调，承担与县委各议事协调机构办公室的协调工作。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2.负责县委日常文电处理工作，承担县委、县委办公室文件文稿的起草、修改、审核、制发、立卷、归档工作。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3.承办对中央、自治区党委、市委决策部署贯彻落实情况的督促检查和中央、自治区党委、市委领导同志的指示批示、交办事项的催办落实工作。负责县委工作部署落实情况的督促检查和县委文件、县委领导同志指示批示的催办落实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4.负责全面了解全县稳定、经济和社会发展情况，及时掌握各乡(镇)各部门重大动态，为县委科学决策发挥参谋助手作用；围绕县委总体工作部署，负责全县重要信息的收集处理，及时向市委办公室和县委报送信息；负责县委总值班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5.负责县委召开会议的筹备、组织、文件材料、服务和翻译工作；负责县委领导同志的公务活动安排，统筹协调副处级以上领导同志来托进行公务活动的接待服务。</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6.负责县委后勤保障的协调服务工作，担负县委机关内部安全保卫工作。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7.负责县委、县委办公室有关会议和文件材料的翻译工作。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8.负责县委系统信息化建设的统一规划、协调和建设管理工作。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9.负责全县档案事业行政管理，负责县档案馆重要档案提供利用的审批工作。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10.管理托克逊县委机要保密局、专用通信局和县档案馆。</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11.完成县委交办的其他任务。</w:t>
      </w:r>
    </w:p>
    <w:p w14:paraId="4B5EE388">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124BBACA">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中国共产党托克逊县委员会办公室单位无下属预算单位，下设4个处室，分别是：县委办公室、县委机要保密局、县委专用通信保障中心、县档案馆</w:t>
      </w:r>
      <w:r>
        <w:rPr>
          <w:rFonts w:hint="eastAsia" w:ascii="仿宋_GB2312" w:hAnsi="宋体" w:eastAsia="仿宋_GB2312" w:cs="宋体"/>
          <w:kern w:val="0"/>
          <w:sz w:val="32"/>
          <w:szCs w:val="32"/>
        </w:rPr>
        <w:t>。</w:t>
      </w:r>
    </w:p>
    <w:p w14:paraId="7E499DD0">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中国共产党托克逊县委员会办公室单位编制数57，实有人数74人，其中：在职57人，减少4人；退休17人，增加2人；离休0人，增加0人。</w:t>
      </w:r>
    </w:p>
    <w:p w14:paraId="69382ADF">
      <w:pPr>
        <w:widowControl/>
        <w:spacing w:before="156"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2AD1A606">
      <w:pPr>
        <w:widowControl/>
        <w:spacing w:before="156" w:beforeLines="50"/>
        <w:outlineLvl w:val="1"/>
        <w:rPr>
          <w:rFonts w:ascii="宋体" w:hAnsi="宋体" w:cs="宋体"/>
          <w:kern w:val="0"/>
          <w:sz w:val="20"/>
          <w:szCs w:val="20"/>
        </w:rPr>
      </w:pPr>
      <w:r>
        <w:rPr>
          <w:rFonts w:hint="eastAsia" w:ascii="宋体" w:hAnsi="宋体" w:cs="宋体"/>
          <w:kern w:val="0"/>
          <w:sz w:val="20"/>
          <w:szCs w:val="20"/>
        </w:rPr>
        <w:t>表1</w:t>
      </w:r>
    </w:p>
    <w:p w14:paraId="47DAF511">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60431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35F8728E">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编制单位：中国共产党托克逊县委员会办公室</w:t>
            </w:r>
          </w:p>
        </w:tc>
        <w:tc>
          <w:tcPr>
            <w:tcW w:w="1308" w:type="dxa"/>
            <w:tcBorders>
              <w:top w:val="nil"/>
              <w:left w:val="nil"/>
              <w:bottom w:val="nil"/>
              <w:right w:val="nil"/>
            </w:tcBorders>
          </w:tcPr>
          <w:p w14:paraId="174F8236">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5636834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08B69DE8">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60D493C9">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6491E26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0457EF6D">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3C88E2E4">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6A752ACE">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2BF802D8">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726DE3F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BA82DCA">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0DF16F15">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1178.84</w:t>
            </w:r>
          </w:p>
        </w:tc>
        <w:tc>
          <w:tcPr>
            <w:tcW w:w="2693" w:type="dxa"/>
            <w:tcBorders>
              <w:top w:val="nil"/>
              <w:left w:val="nil"/>
              <w:bottom w:val="single" w:color="auto" w:sz="4" w:space="0"/>
              <w:right w:val="nil"/>
            </w:tcBorders>
            <w:shd w:val="clear" w:color="auto" w:fill="auto"/>
            <w:noWrap/>
            <w:vAlign w:val="center"/>
          </w:tcPr>
          <w:p w14:paraId="023F442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0268FF7">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950.26</w:t>
            </w:r>
          </w:p>
        </w:tc>
      </w:tr>
      <w:tr w14:paraId="680BA51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CCFD837">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4CA6B37C">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1178.84</w:t>
            </w:r>
          </w:p>
        </w:tc>
        <w:tc>
          <w:tcPr>
            <w:tcW w:w="2693" w:type="dxa"/>
            <w:tcBorders>
              <w:top w:val="nil"/>
              <w:left w:val="nil"/>
              <w:bottom w:val="single" w:color="auto" w:sz="4" w:space="0"/>
              <w:right w:val="nil"/>
            </w:tcBorders>
            <w:shd w:val="clear" w:color="auto" w:fill="auto"/>
            <w:noWrap/>
            <w:vAlign w:val="center"/>
          </w:tcPr>
          <w:p w14:paraId="32407F7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F674695">
            <w:pPr>
              <w:widowControl/>
              <w:spacing w:line="300" w:lineRule="exact"/>
              <w:jc w:val="right"/>
              <w:rPr>
                <w:rFonts w:ascii="仿宋_GB2312" w:hAnsi="宋体" w:eastAsia="仿宋_GB2312" w:cs="宋体"/>
                <w:kern w:val="0"/>
                <w:sz w:val="18"/>
                <w:szCs w:val="18"/>
              </w:rPr>
            </w:pPr>
          </w:p>
        </w:tc>
      </w:tr>
      <w:tr w14:paraId="3892338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1C9FB1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5CB1711F">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1178.84</w:t>
            </w:r>
          </w:p>
        </w:tc>
        <w:tc>
          <w:tcPr>
            <w:tcW w:w="2693" w:type="dxa"/>
            <w:tcBorders>
              <w:top w:val="nil"/>
              <w:left w:val="nil"/>
              <w:bottom w:val="single" w:color="auto" w:sz="4" w:space="0"/>
              <w:right w:val="nil"/>
            </w:tcBorders>
            <w:shd w:val="clear" w:color="auto" w:fill="auto"/>
            <w:noWrap/>
            <w:vAlign w:val="center"/>
          </w:tcPr>
          <w:p w14:paraId="1E4DAA1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4825F64">
            <w:pPr>
              <w:widowControl/>
              <w:spacing w:line="300" w:lineRule="exact"/>
              <w:jc w:val="right"/>
              <w:rPr>
                <w:rFonts w:ascii="仿宋_GB2312" w:hAnsi="宋体" w:eastAsia="仿宋_GB2312" w:cs="宋体"/>
                <w:kern w:val="0"/>
                <w:sz w:val="18"/>
                <w:szCs w:val="18"/>
              </w:rPr>
            </w:pPr>
          </w:p>
        </w:tc>
      </w:tr>
      <w:tr w14:paraId="440CA28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BD09937">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6C92A98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17E4BA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52914B7">
            <w:pPr>
              <w:widowControl/>
              <w:spacing w:line="300" w:lineRule="exact"/>
              <w:jc w:val="right"/>
              <w:rPr>
                <w:rFonts w:ascii="仿宋_GB2312" w:hAnsi="宋体" w:eastAsia="仿宋_GB2312" w:cs="宋体"/>
                <w:kern w:val="0"/>
                <w:sz w:val="18"/>
                <w:szCs w:val="18"/>
              </w:rPr>
            </w:pPr>
          </w:p>
        </w:tc>
      </w:tr>
      <w:tr w14:paraId="4E93344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3C3B3D7">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75D70BAE">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5E8047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100964F">
            <w:pPr>
              <w:widowControl/>
              <w:spacing w:line="300" w:lineRule="exact"/>
              <w:jc w:val="right"/>
              <w:rPr>
                <w:rFonts w:ascii="仿宋_GB2312" w:hAnsi="宋体" w:eastAsia="仿宋_GB2312" w:cs="宋体"/>
                <w:kern w:val="0"/>
                <w:sz w:val="18"/>
                <w:szCs w:val="18"/>
              </w:rPr>
            </w:pPr>
          </w:p>
        </w:tc>
      </w:tr>
      <w:tr w14:paraId="268169B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04A8BD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46E3D2C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D1B13E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2D7A92A">
            <w:pPr>
              <w:widowControl/>
              <w:spacing w:line="300" w:lineRule="exact"/>
              <w:jc w:val="right"/>
              <w:rPr>
                <w:rFonts w:ascii="仿宋_GB2312" w:hAnsi="宋体" w:eastAsia="仿宋_GB2312" w:cs="宋体"/>
                <w:kern w:val="0"/>
                <w:sz w:val="18"/>
                <w:szCs w:val="18"/>
              </w:rPr>
            </w:pPr>
          </w:p>
        </w:tc>
      </w:tr>
      <w:tr w14:paraId="22A470D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DC1EAA0">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2352D5B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BDE96C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54BA922">
            <w:pPr>
              <w:widowControl/>
              <w:spacing w:line="300" w:lineRule="exact"/>
              <w:jc w:val="right"/>
              <w:rPr>
                <w:rFonts w:ascii="仿宋_GB2312" w:hAnsi="宋体" w:eastAsia="仿宋_GB2312" w:cs="宋体"/>
                <w:kern w:val="0"/>
                <w:sz w:val="18"/>
                <w:szCs w:val="18"/>
              </w:rPr>
            </w:pPr>
          </w:p>
        </w:tc>
      </w:tr>
      <w:tr w14:paraId="0C740B7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988D83F">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31DCA5F4">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78D75CE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913ECE5">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107.90</w:t>
            </w:r>
          </w:p>
        </w:tc>
      </w:tr>
      <w:tr w14:paraId="0A86935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AE7F0C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0F0DC0E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DADAB3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A8D51C4">
            <w:pPr>
              <w:widowControl/>
              <w:spacing w:line="300" w:lineRule="exact"/>
              <w:jc w:val="right"/>
              <w:rPr>
                <w:rFonts w:ascii="仿宋_GB2312" w:hAnsi="宋体" w:eastAsia="仿宋_GB2312" w:cs="宋体"/>
                <w:kern w:val="0"/>
                <w:sz w:val="18"/>
                <w:szCs w:val="18"/>
              </w:rPr>
            </w:pPr>
          </w:p>
        </w:tc>
      </w:tr>
      <w:tr w14:paraId="70906A9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7CE25FF">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6A94A1D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311BF1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ADDF86E">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46.06</w:t>
            </w:r>
          </w:p>
        </w:tc>
      </w:tr>
      <w:tr w14:paraId="1A6FA50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F5588B4">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3F6A529C">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6CEFEFD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BD08AF5">
            <w:pPr>
              <w:widowControl/>
              <w:spacing w:line="300" w:lineRule="exact"/>
              <w:jc w:val="right"/>
              <w:rPr>
                <w:rFonts w:ascii="仿宋_GB2312" w:hAnsi="宋体" w:eastAsia="仿宋_GB2312" w:cs="宋体"/>
                <w:kern w:val="0"/>
                <w:sz w:val="18"/>
                <w:szCs w:val="18"/>
              </w:rPr>
            </w:pPr>
          </w:p>
        </w:tc>
      </w:tr>
      <w:tr w14:paraId="3B6B103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81BF1F0">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731D5495">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742D48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9DF6D25">
            <w:pPr>
              <w:widowControl/>
              <w:spacing w:line="300" w:lineRule="exact"/>
              <w:jc w:val="right"/>
              <w:rPr>
                <w:rFonts w:ascii="仿宋_GB2312" w:hAnsi="宋体" w:eastAsia="仿宋_GB2312" w:cs="宋体"/>
                <w:kern w:val="0"/>
                <w:sz w:val="18"/>
                <w:szCs w:val="18"/>
              </w:rPr>
            </w:pPr>
          </w:p>
        </w:tc>
      </w:tr>
      <w:tr w14:paraId="268EB4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558E2E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0E06374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F83537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C25F0AC">
            <w:pPr>
              <w:widowControl/>
              <w:spacing w:line="300" w:lineRule="exact"/>
              <w:jc w:val="right"/>
              <w:rPr>
                <w:rFonts w:ascii="仿宋_GB2312" w:hAnsi="宋体" w:eastAsia="仿宋_GB2312" w:cs="宋体"/>
                <w:kern w:val="0"/>
                <w:sz w:val="18"/>
                <w:szCs w:val="18"/>
              </w:rPr>
            </w:pPr>
          </w:p>
        </w:tc>
      </w:tr>
      <w:tr w14:paraId="5699C6A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BA7C231">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7DD1B1E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0A3F96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DA3239B">
            <w:pPr>
              <w:widowControl/>
              <w:spacing w:line="300" w:lineRule="exact"/>
              <w:jc w:val="right"/>
              <w:rPr>
                <w:rFonts w:ascii="仿宋_GB2312" w:hAnsi="宋体" w:eastAsia="仿宋_GB2312" w:cs="宋体"/>
                <w:kern w:val="0"/>
                <w:sz w:val="18"/>
                <w:szCs w:val="18"/>
              </w:rPr>
            </w:pPr>
          </w:p>
        </w:tc>
      </w:tr>
      <w:tr w14:paraId="3CC940C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466CA3C">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56694A4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053172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EACF895">
            <w:pPr>
              <w:widowControl/>
              <w:spacing w:line="300" w:lineRule="exact"/>
              <w:jc w:val="right"/>
              <w:rPr>
                <w:rFonts w:ascii="仿宋_GB2312" w:hAnsi="宋体" w:eastAsia="仿宋_GB2312" w:cs="宋体"/>
                <w:kern w:val="0"/>
                <w:sz w:val="18"/>
                <w:szCs w:val="18"/>
              </w:rPr>
            </w:pPr>
          </w:p>
        </w:tc>
      </w:tr>
      <w:tr w14:paraId="7616B2E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FC7B5B1">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7B920A22">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C9BBB7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D7329C7">
            <w:pPr>
              <w:widowControl/>
              <w:spacing w:line="300" w:lineRule="exact"/>
              <w:jc w:val="right"/>
              <w:rPr>
                <w:rFonts w:ascii="仿宋_GB2312" w:hAnsi="宋体" w:eastAsia="仿宋_GB2312" w:cs="宋体"/>
                <w:kern w:val="0"/>
                <w:sz w:val="18"/>
                <w:szCs w:val="18"/>
              </w:rPr>
            </w:pPr>
          </w:p>
        </w:tc>
      </w:tr>
      <w:tr w14:paraId="26ACE6F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FDAFCD8">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6F22E712">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907A05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49FEF52">
            <w:pPr>
              <w:widowControl/>
              <w:spacing w:line="300" w:lineRule="exact"/>
              <w:jc w:val="right"/>
              <w:rPr>
                <w:rFonts w:ascii="仿宋_GB2312" w:hAnsi="宋体" w:eastAsia="仿宋_GB2312" w:cs="宋体"/>
                <w:kern w:val="0"/>
                <w:sz w:val="18"/>
                <w:szCs w:val="18"/>
              </w:rPr>
            </w:pPr>
          </w:p>
        </w:tc>
      </w:tr>
      <w:tr w14:paraId="178BE49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2258B30">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05599B24">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9A15A5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E149B06">
            <w:pPr>
              <w:widowControl/>
              <w:spacing w:line="300" w:lineRule="exact"/>
              <w:jc w:val="right"/>
              <w:rPr>
                <w:rFonts w:ascii="仿宋_GB2312" w:hAnsi="宋体" w:eastAsia="仿宋_GB2312" w:cs="宋体"/>
                <w:kern w:val="0"/>
                <w:sz w:val="18"/>
                <w:szCs w:val="18"/>
              </w:rPr>
            </w:pPr>
          </w:p>
        </w:tc>
      </w:tr>
      <w:tr w14:paraId="5BA2057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CCE0DAF">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37EFEAAF">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A0B1C0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73E49CC">
            <w:pPr>
              <w:widowControl/>
              <w:spacing w:line="300" w:lineRule="exact"/>
              <w:jc w:val="right"/>
              <w:rPr>
                <w:rFonts w:ascii="仿宋_GB2312" w:hAnsi="宋体" w:eastAsia="仿宋_GB2312" w:cs="宋体"/>
                <w:kern w:val="0"/>
                <w:sz w:val="18"/>
                <w:szCs w:val="18"/>
              </w:rPr>
            </w:pPr>
          </w:p>
        </w:tc>
      </w:tr>
      <w:tr w14:paraId="031E803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1B9088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628878B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88B9FF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F852D10">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74.62</w:t>
            </w:r>
          </w:p>
        </w:tc>
      </w:tr>
      <w:tr w14:paraId="6D83B48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429FA8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197BDAA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F7FA3C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EBA560B">
            <w:pPr>
              <w:widowControl/>
              <w:spacing w:line="300" w:lineRule="exact"/>
              <w:jc w:val="right"/>
              <w:rPr>
                <w:rFonts w:ascii="仿宋_GB2312" w:hAnsi="宋体" w:eastAsia="仿宋_GB2312" w:cs="宋体"/>
                <w:kern w:val="0"/>
                <w:sz w:val="18"/>
                <w:szCs w:val="18"/>
              </w:rPr>
            </w:pPr>
          </w:p>
        </w:tc>
      </w:tr>
      <w:tr w14:paraId="40895DE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0B21C73">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7BFA4D9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C80077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6AAC661">
            <w:pPr>
              <w:widowControl/>
              <w:spacing w:line="300" w:lineRule="exact"/>
              <w:jc w:val="right"/>
              <w:rPr>
                <w:rFonts w:ascii="仿宋_GB2312" w:hAnsi="宋体" w:eastAsia="仿宋_GB2312" w:cs="宋体"/>
                <w:kern w:val="0"/>
                <w:sz w:val="18"/>
                <w:szCs w:val="18"/>
              </w:rPr>
            </w:pPr>
          </w:p>
        </w:tc>
      </w:tr>
      <w:tr w14:paraId="7FF0456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0E3C7D2">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6D75B4E1">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7A903A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9FE6834">
            <w:pPr>
              <w:widowControl/>
              <w:spacing w:line="300" w:lineRule="exact"/>
              <w:jc w:val="right"/>
              <w:rPr>
                <w:rFonts w:ascii="仿宋_GB2312" w:hAnsi="宋体" w:eastAsia="仿宋_GB2312" w:cs="宋体"/>
                <w:kern w:val="0"/>
                <w:sz w:val="18"/>
                <w:szCs w:val="18"/>
              </w:rPr>
            </w:pPr>
          </w:p>
        </w:tc>
      </w:tr>
      <w:tr w14:paraId="4A790C7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FA2F78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69FDD22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974D8A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2A90D89">
            <w:pPr>
              <w:widowControl/>
              <w:spacing w:line="300" w:lineRule="exact"/>
              <w:jc w:val="right"/>
              <w:rPr>
                <w:rFonts w:ascii="仿宋_GB2312" w:hAnsi="宋体" w:eastAsia="仿宋_GB2312" w:cs="宋体"/>
                <w:kern w:val="0"/>
                <w:sz w:val="18"/>
                <w:szCs w:val="18"/>
              </w:rPr>
            </w:pPr>
          </w:p>
        </w:tc>
      </w:tr>
      <w:tr w14:paraId="7D8CC21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0DF5CCA">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33F7700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6916A5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3A8CB52">
            <w:pPr>
              <w:widowControl/>
              <w:spacing w:line="300" w:lineRule="exact"/>
              <w:jc w:val="right"/>
              <w:rPr>
                <w:rFonts w:ascii="仿宋_GB2312" w:hAnsi="宋体" w:eastAsia="仿宋_GB2312" w:cs="宋体"/>
                <w:kern w:val="0"/>
                <w:sz w:val="18"/>
                <w:szCs w:val="18"/>
              </w:rPr>
            </w:pPr>
          </w:p>
        </w:tc>
      </w:tr>
      <w:tr w14:paraId="3C4892A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BFF844A">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482D5B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A4E78B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F7AFCFF">
            <w:pPr>
              <w:widowControl/>
              <w:spacing w:line="300" w:lineRule="exact"/>
              <w:jc w:val="right"/>
              <w:rPr>
                <w:rFonts w:ascii="仿宋_GB2312" w:hAnsi="宋体" w:eastAsia="仿宋_GB2312" w:cs="宋体"/>
                <w:kern w:val="0"/>
                <w:sz w:val="18"/>
                <w:szCs w:val="18"/>
              </w:rPr>
            </w:pPr>
          </w:p>
        </w:tc>
      </w:tr>
      <w:tr w14:paraId="48190D1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72F36EF">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795B4AF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E588F6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682EF09">
            <w:pPr>
              <w:widowControl/>
              <w:spacing w:line="300" w:lineRule="exact"/>
              <w:jc w:val="right"/>
              <w:rPr>
                <w:rFonts w:ascii="仿宋_GB2312" w:hAnsi="宋体" w:eastAsia="仿宋_GB2312" w:cs="宋体"/>
                <w:kern w:val="0"/>
                <w:sz w:val="18"/>
                <w:szCs w:val="18"/>
              </w:rPr>
            </w:pPr>
          </w:p>
        </w:tc>
      </w:tr>
      <w:tr w14:paraId="0D317B3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41785D2">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5757CB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73D5D0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825CCDF">
            <w:pPr>
              <w:widowControl/>
              <w:spacing w:line="300" w:lineRule="exact"/>
              <w:jc w:val="right"/>
              <w:rPr>
                <w:rFonts w:ascii="仿宋_GB2312" w:hAnsi="宋体" w:eastAsia="仿宋_GB2312" w:cs="宋体"/>
                <w:kern w:val="0"/>
                <w:sz w:val="18"/>
                <w:szCs w:val="18"/>
              </w:rPr>
            </w:pPr>
          </w:p>
        </w:tc>
      </w:tr>
      <w:tr w14:paraId="11FAB5E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E512F58">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B92238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06AB73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904388F">
            <w:pPr>
              <w:widowControl/>
              <w:spacing w:line="300" w:lineRule="exact"/>
              <w:jc w:val="right"/>
              <w:rPr>
                <w:rFonts w:ascii="仿宋_GB2312" w:hAnsi="宋体" w:eastAsia="仿宋_GB2312" w:cs="宋体"/>
                <w:kern w:val="0"/>
                <w:sz w:val="18"/>
                <w:szCs w:val="18"/>
              </w:rPr>
            </w:pPr>
          </w:p>
        </w:tc>
      </w:tr>
      <w:tr w14:paraId="62DD54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A20D3E7">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86E2A3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556965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5D33678">
            <w:pPr>
              <w:widowControl/>
              <w:spacing w:line="300" w:lineRule="exact"/>
              <w:jc w:val="right"/>
              <w:rPr>
                <w:rFonts w:ascii="仿宋_GB2312" w:hAnsi="宋体" w:eastAsia="仿宋_GB2312" w:cs="宋体"/>
                <w:kern w:val="0"/>
                <w:sz w:val="18"/>
                <w:szCs w:val="18"/>
              </w:rPr>
            </w:pPr>
          </w:p>
        </w:tc>
      </w:tr>
      <w:tr w14:paraId="2503A95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001F047">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456BB713">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1178.84</w:t>
            </w:r>
          </w:p>
        </w:tc>
        <w:tc>
          <w:tcPr>
            <w:tcW w:w="2693" w:type="dxa"/>
            <w:tcBorders>
              <w:top w:val="nil"/>
              <w:left w:val="nil"/>
              <w:bottom w:val="single" w:color="auto" w:sz="4" w:space="0"/>
              <w:right w:val="nil"/>
            </w:tcBorders>
            <w:shd w:val="clear" w:color="auto" w:fill="auto"/>
            <w:noWrap/>
            <w:vAlign w:val="center"/>
          </w:tcPr>
          <w:p w14:paraId="505B213A">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316994B">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1178.84</w:t>
            </w:r>
          </w:p>
        </w:tc>
      </w:tr>
    </w:tbl>
    <w:p w14:paraId="2D749A4B">
      <w:pPr>
        <w:widowControl/>
        <w:jc w:val="left"/>
        <w:outlineLvl w:val="1"/>
        <w:rPr>
          <w:rFonts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7DFF9A30">
      <w:pPr>
        <w:widowControl/>
        <w:jc w:val="left"/>
        <w:outlineLvl w:val="1"/>
        <w:rPr>
          <w:rFonts w:ascii="宋体" w:hAnsi="宋体" w:cs="宋体"/>
          <w:kern w:val="0"/>
          <w:sz w:val="20"/>
          <w:szCs w:val="20"/>
        </w:rPr>
      </w:pPr>
      <w:r>
        <w:rPr>
          <w:rFonts w:hint="eastAsia" w:ascii="宋体" w:hAnsi="宋体" w:cs="宋体"/>
          <w:kern w:val="0"/>
          <w:sz w:val="20"/>
          <w:szCs w:val="20"/>
        </w:rPr>
        <w:t>表2</w:t>
      </w:r>
    </w:p>
    <w:p w14:paraId="51CB3087">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58B55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7B118614">
            <w:pPr>
              <w:widowControl/>
              <w:jc w:val="left"/>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编制单位：中国共产党托克逊县委员会办公室</w:t>
            </w:r>
          </w:p>
        </w:tc>
        <w:tc>
          <w:tcPr>
            <w:tcW w:w="3889" w:type="dxa"/>
            <w:tcBorders>
              <w:top w:val="nil"/>
              <w:left w:val="nil"/>
              <w:bottom w:val="nil"/>
              <w:right w:val="nil"/>
            </w:tcBorders>
          </w:tcPr>
          <w:p w14:paraId="6A51A1B4">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4BEC7EA3">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04465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0662700">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9F302E4">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6AC2C123">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4C785386">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3F292687">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8B7E3A2">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31A4887B">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1014AD3B">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17556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1A45E0E6">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05D1954D">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545951DC">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01A6492E">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63521E89">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606A49C8">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689D650E">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793ABD66">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5D80E0CC">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343CDDEF">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1E1ADBEA">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07735B6E">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6F874002">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32AF7DA5">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1173F298">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282E67EB">
            <w:pPr>
              <w:rPr>
                <w:rFonts w:ascii="仿宋_GB2312" w:hAnsi="宋体" w:eastAsia="仿宋_GB2312" w:cs="宋体"/>
                <w:color w:val="000000"/>
                <w:sz w:val="20"/>
                <w:szCs w:val="20"/>
              </w:rPr>
            </w:pPr>
          </w:p>
        </w:tc>
      </w:tr>
      <w:tr w14:paraId="5F8B2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33ACFEE">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4247BBCC">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4FC4EE2">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E6B22C5">
            <w:pPr>
              <w:jc w:val="left"/>
              <w:rPr>
                <w:rFonts w:ascii="仿宋_GB2312" w:hAnsi="宋体" w:eastAsia="仿宋_GB2312" w:cs="宋体"/>
                <w:b/>
                <w:color w:val="000000"/>
                <w:sz w:val="18"/>
                <w:szCs w:val="18"/>
              </w:rPr>
            </w:pPr>
            <w:r>
              <w:rPr>
                <w:rFonts w:hint="eastAsia" w:ascii="仿宋_GB2312" w:eastAsia="仿宋_GB2312"/>
                <w:b/>
                <w:color w:val="000000"/>
                <w:sz w:val="18"/>
                <w:szCs w:val="18"/>
              </w:rPr>
              <w:t>一般公共服务支出</w:t>
            </w:r>
          </w:p>
        </w:tc>
        <w:tc>
          <w:tcPr>
            <w:tcW w:w="1010" w:type="dxa"/>
            <w:tcBorders>
              <w:top w:val="nil"/>
              <w:left w:val="nil"/>
              <w:bottom w:val="single" w:color="auto" w:sz="4" w:space="0"/>
              <w:right w:val="single" w:color="auto" w:sz="4" w:space="0"/>
            </w:tcBorders>
            <w:shd w:val="clear" w:color="auto" w:fill="auto"/>
            <w:noWrap/>
            <w:vAlign w:val="center"/>
          </w:tcPr>
          <w:p w14:paraId="1F21C44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950.26</w:t>
            </w:r>
          </w:p>
        </w:tc>
        <w:tc>
          <w:tcPr>
            <w:tcW w:w="1020" w:type="dxa"/>
            <w:tcBorders>
              <w:top w:val="nil"/>
              <w:left w:val="nil"/>
              <w:bottom w:val="single" w:color="auto" w:sz="4" w:space="0"/>
              <w:right w:val="single" w:color="auto" w:sz="4" w:space="0"/>
            </w:tcBorders>
            <w:shd w:val="clear" w:color="auto" w:fill="auto"/>
            <w:noWrap/>
            <w:vAlign w:val="center"/>
          </w:tcPr>
          <w:p w14:paraId="6D7369B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950.26</w:t>
            </w:r>
          </w:p>
        </w:tc>
        <w:tc>
          <w:tcPr>
            <w:tcW w:w="950" w:type="dxa"/>
            <w:tcBorders>
              <w:top w:val="nil"/>
              <w:left w:val="nil"/>
              <w:bottom w:val="single" w:color="auto" w:sz="4" w:space="0"/>
              <w:right w:val="single" w:color="auto" w:sz="4" w:space="0"/>
            </w:tcBorders>
            <w:shd w:val="clear" w:color="auto" w:fill="auto"/>
            <w:noWrap/>
            <w:vAlign w:val="center"/>
          </w:tcPr>
          <w:p w14:paraId="7FAAE1A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950.26</w:t>
            </w:r>
          </w:p>
        </w:tc>
        <w:tc>
          <w:tcPr>
            <w:tcW w:w="840" w:type="dxa"/>
            <w:tcBorders>
              <w:top w:val="nil"/>
              <w:left w:val="nil"/>
              <w:bottom w:val="single" w:color="auto" w:sz="4" w:space="0"/>
              <w:right w:val="single" w:color="auto" w:sz="4" w:space="0"/>
            </w:tcBorders>
            <w:shd w:val="clear" w:color="auto" w:fill="auto"/>
            <w:vAlign w:val="center"/>
          </w:tcPr>
          <w:p w14:paraId="59A0882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E9540EC">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EE8935F">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B6A843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0602B7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47078A1">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9D090C1">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14E14E7">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B84C51F">
            <w:pPr>
              <w:jc w:val="left"/>
              <w:rPr>
                <w:rFonts w:ascii="仿宋_GB2312" w:hAnsi="宋体" w:eastAsia="仿宋_GB2312" w:cs="宋体"/>
                <w:b/>
                <w:color w:val="000000"/>
                <w:sz w:val="18"/>
                <w:szCs w:val="18"/>
              </w:rPr>
            </w:pPr>
          </w:p>
        </w:tc>
      </w:tr>
      <w:tr w14:paraId="427C2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7C9E699">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17A07F9C">
            <w:pPr>
              <w:jc w:val="left"/>
              <w:rPr>
                <w:rFonts w:ascii="仿宋_GB2312" w:hAnsi="宋体" w:eastAsia="仿宋_GB2312" w:cs="宋体"/>
                <w:b/>
                <w:color w:val="000000"/>
                <w:sz w:val="18"/>
                <w:szCs w:val="18"/>
              </w:rPr>
            </w:pPr>
            <w:r>
              <w:rPr>
                <w:rFonts w:hint="eastAsia" w:ascii="仿宋_GB2312" w:eastAsia="仿宋_GB2312"/>
                <w:b/>
                <w:color w:val="000000"/>
                <w:sz w:val="18"/>
                <w:szCs w:val="18"/>
              </w:rPr>
              <w:t>31</w:t>
            </w:r>
          </w:p>
        </w:tc>
        <w:tc>
          <w:tcPr>
            <w:tcW w:w="417" w:type="dxa"/>
            <w:tcBorders>
              <w:top w:val="nil"/>
              <w:left w:val="nil"/>
              <w:bottom w:val="single" w:color="auto" w:sz="4" w:space="0"/>
              <w:right w:val="single" w:color="auto" w:sz="4" w:space="0"/>
            </w:tcBorders>
            <w:shd w:val="clear" w:color="auto" w:fill="auto"/>
            <w:vAlign w:val="center"/>
          </w:tcPr>
          <w:p w14:paraId="034C3940">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E3CFADC">
            <w:pPr>
              <w:jc w:val="left"/>
              <w:rPr>
                <w:rFonts w:ascii="仿宋_GB2312" w:hAnsi="宋体" w:eastAsia="仿宋_GB2312" w:cs="宋体"/>
                <w:b/>
                <w:color w:val="000000"/>
                <w:sz w:val="18"/>
                <w:szCs w:val="18"/>
              </w:rPr>
            </w:pPr>
            <w:r>
              <w:rPr>
                <w:rFonts w:hint="eastAsia" w:ascii="仿宋_GB2312" w:eastAsia="仿宋_GB2312"/>
                <w:b/>
                <w:color w:val="000000"/>
                <w:sz w:val="18"/>
                <w:szCs w:val="18"/>
              </w:rPr>
              <w:t>党委办公厅（室）及相关机构事务</w:t>
            </w:r>
          </w:p>
        </w:tc>
        <w:tc>
          <w:tcPr>
            <w:tcW w:w="1010" w:type="dxa"/>
            <w:tcBorders>
              <w:top w:val="nil"/>
              <w:left w:val="nil"/>
              <w:bottom w:val="single" w:color="auto" w:sz="4" w:space="0"/>
              <w:right w:val="single" w:color="auto" w:sz="4" w:space="0"/>
            </w:tcBorders>
            <w:shd w:val="clear" w:color="auto" w:fill="auto"/>
            <w:noWrap/>
            <w:vAlign w:val="center"/>
          </w:tcPr>
          <w:p w14:paraId="24707CA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950.26</w:t>
            </w:r>
          </w:p>
        </w:tc>
        <w:tc>
          <w:tcPr>
            <w:tcW w:w="1020" w:type="dxa"/>
            <w:tcBorders>
              <w:top w:val="nil"/>
              <w:left w:val="nil"/>
              <w:bottom w:val="single" w:color="auto" w:sz="4" w:space="0"/>
              <w:right w:val="single" w:color="auto" w:sz="4" w:space="0"/>
            </w:tcBorders>
            <w:shd w:val="clear" w:color="auto" w:fill="auto"/>
            <w:noWrap/>
            <w:vAlign w:val="center"/>
          </w:tcPr>
          <w:p w14:paraId="0A6ADC0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950.26</w:t>
            </w:r>
          </w:p>
        </w:tc>
        <w:tc>
          <w:tcPr>
            <w:tcW w:w="950" w:type="dxa"/>
            <w:tcBorders>
              <w:top w:val="nil"/>
              <w:left w:val="nil"/>
              <w:bottom w:val="single" w:color="auto" w:sz="4" w:space="0"/>
              <w:right w:val="single" w:color="auto" w:sz="4" w:space="0"/>
            </w:tcBorders>
            <w:shd w:val="clear" w:color="auto" w:fill="auto"/>
            <w:noWrap/>
            <w:vAlign w:val="center"/>
          </w:tcPr>
          <w:p w14:paraId="4087A55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950.26</w:t>
            </w:r>
          </w:p>
        </w:tc>
        <w:tc>
          <w:tcPr>
            <w:tcW w:w="840" w:type="dxa"/>
            <w:tcBorders>
              <w:top w:val="nil"/>
              <w:left w:val="nil"/>
              <w:bottom w:val="single" w:color="auto" w:sz="4" w:space="0"/>
              <w:right w:val="single" w:color="auto" w:sz="4" w:space="0"/>
            </w:tcBorders>
            <w:shd w:val="clear" w:color="auto" w:fill="auto"/>
            <w:vAlign w:val="center"/>
          </w:tcPr>
          <w:p w14:paraId="2EDF390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49A7D88">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5CE9DA6">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282E1F1">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2229F1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53ED6B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6C08A72">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38BE7F7">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94EE38B">
            <w:pPr>
              <w:jc w:val="left"/>
              <w:rPr>
                <w:rFonts w:ascii="仿宋_GB2312" w:hAnsi="宋体" w:eastAsia="仿宋_GB2312" w:cs="宋体"/>
                <w:b/>
                <w:color w:val="000000"/>
                <w:sz w:val="18"/>
                <w:szCs w:val="18"/>
              </w:rPr>
            </w:pPr>
          </w:p>
        </w:tc>
      </w:tr>
      <w:tr w14:paraId="10918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0B99A04">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5B566956">
            <w:pPr>
              <w:jc w:val="left"/>
              <w:rPr>
                <w:rFonts w:ascii="仿宋_GB2312" w:hAnsi="宋体" w:eastAsia="仿宋_GB2312" w:cs="宋体"/>
                <w:color w:val="000000"/>
                <w:sz w:val="18"/>
                <w:szCs w:val="18"/>
              </w:rPr>
            </w:pPr>
            <w:r>
              <w:rPr>
                <w:rFonts w:hint="eastAsia" w:ascii="仿宋_GB2312" w:eastAsia="仿宋_GB2312"/>
                <w:color w:val="000000"/>
                <w:sz w:val="18"/>
                <w:szCs w:val="18"/>
              </w:rPr>
              <w:t>31</w:t>
            </w:r>
          </w:p>
        </w:tc>
        <w:tc>
          <w:tcPr>
            <w:tcW w:w="417" w:type="dxa"/>
            <w:tcBorders>
              <w:top w:val="nil"/>
              <w:left w:val="nil"/>
              <w:bottom w:val="single" w:color="auto" w:sz="4" w:space="0"/>
              <w:right w:val="single" w:color="auto" w:sz="4" w:space="0"/>
            </w:tcBorders>
            <w:shd w:val="clear" w:color="auto" w:fill="auto"/>
            <w:vAlign w:val="center"/>
          </w:tcPr>
          <w:p w14:paraId="1D13F8F0">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2241C9DC">
            <w:pPr>
              <w:jc w:val="left"/>
              <w:rPr>
                <w:rFonts w:ascii="仿宋_GB2312" w:hAnsi="宋体" w:eastAsia="仿宋_GB2312" w:cs="宋体"/>
                <w:color w:val="000000"/>
                <w:sz w:val="18"/>
                <w:szCs w:val="18"/>
              </w:rPr>
            </w:pPr>
            <w:r>
              <w:rPr>
                <w:rFonts w:hint="eastAsia" w:ascii="仿宋_GB2312" w:eastAsia="仿宋_GB2312"/>
                <w:color w:val="000000"/>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14:paraId="50E9B903">
            <w:pPr>
              <w:jc w:val="right"/>
              <w:rPr>
                <w:rFonts w:ascii="仿宋_GB2312" w:hAnsi="宋体" w:eastAsia="仿宋_GB2312" w:cs="宋体"/>
                <w:color w:val="000000"/>
                <w:sz w:val="18"/>
                <w:szCs w:val="18"/>
              </w:rPr>
            </w:pPr>
            <w:r>
              <w:rPr>
                <w:rFonts w:hint="eastAsia" w:ascii="仿宋_GB2312" w:eastAsia="仿宋_GB2312"/>
                <w:color w:val="000000"/>
                <w:sz w:val="18"/>
                <w:szCs w:val="18"/>
              </w:rPr>
              <w:t>730.27</w:t>
            </w:r>
          </w:p>
        </w:tc>
        <w:tc>
          <w:tcPr>
            <w:tcW w:w="1020" w:type="dxa"/>
            <w:tcBorders>
              <w:top w:val="nil"/>
              <w:left w:val="nil"/>
              <w:bottom w:val="single" w:color="auto" w:sz="4" w:space="0"/>
              <w:right w:val="single" w:color="auto" w:sz="4" w:space="0"/>
            </w:tcBorders>
            <w:shd w:val="clear" w:color="auto" w:fill="auto"/>
            <w:noWrap/>
            <w:vAlign w:val="center"/>
          </w:tcPr>
          <w:p w14:paraId="316B9BDB">
            <w:pPr>
              <w:jc w:val="right"/>
              <w:rPr>
                <w:rFonts w:ascii="仿宋_GB2312" w:hAnsi="宋体" w:eastAsia="仿宋_GB2312" w:cs="宋体"/>
                <w:color w:val="000000"/>
                <w:sz w:val="18"/>
                <w:szCs w:val="18"/>
              </w:rPr>
            </w:pPr>
            <w:r>
              <w:rPr>
                <w:rFonts w:hint="eastAsia" w:ascii="仿宋_GB2312" w:eastAsia="仿宋_GB2312"/>
                <w:color w:val="000000"/>
                <w:sz w:val="18"/>
                <w:szCs w:val="18"/>
              </w:rPr>
              <w:t>730.27</w:t>
            </w:r>
          </w:p>
        </w:tc>
        <w:tc>
          <w:tcPr>
            <w:tcW w:w="950" w:type="dxa"/>
            <w:tcBorders>
              <w:top w:val="nil"/>
              <w:left w:val="nil"/>
              <w:bottom w:val="single" w:color="auto" w:sz="4" w:space="0"/>
              <w:right w:val="single" w:color="auto" w:sz="4" w:space="0"/>
            </w:tcBorders>
            <w:shd w:val="clear" w:color="auto" w:fill="auto"/>
            <w:noWrap/>
            <w:vAlign w:val="center"/>
          </w:tcPr>
          <w:p w14:paraId="0846EC64">
            <w:pPr>
              <w:jc w:val="right"/>
              <w:rPr>
                <w:rFonts w:ascii="仿宋_GB2312" w:hAnsi="宋体" w:eastAsia="仿宋_GB2312" w:cs="宋体"/>
                <w:color w:val="000000"/>
                <w:sz w:val="18"/>
                <w:szCs w:val="18"/>
              </w:rPr>
            </w:pPr>
            <w:r>
              <w:rPr>
                <w:rFonts w:hint="eastAsia" w:ascii="仿宋_GB2312" w:eastAsia="仿宋_GB2312"/>
                <w:color w:val="000000"/>
                <w:sz w:val="18"/>
                <w:szCs w:val="18"/>
              </w:rPr>
              <w:t>730.27</w:t>
            </w:r>
          </w:p>
        </w:tc>
        <w:tc>
          <w:tcPr>
            <w:tcW w:w="840" w:type="dxa"/>
            <w:tcBorders>
              <w:top w:val="nil"/>
              <w:left w:val="nil"/>
              <w:bottom w:val="single" w:color="auto" w:sz="4" w:space="0"/>
              <w:right w:val="single" w:color="auto" w:sz="4" w:space="0"/>
            </w:tcBorders>
            <w:shd w:val="clear" w:color="auto" w:fill="auto"/>
            <w:vAlign w:val="center"/>
          </w:tcPr>
          <w:p w14:paraId="23E764EA">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F171B67">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48339AD">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948740C">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B98ADCD">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B506938">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6E1315B">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82F49C0">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92D0E7C">
            <w:pPr>
              <w:jc w:val="left"/>
              <w:rPr>
                <w:rFonts w:ascii="仿宋_GB2312" w:hAnsi="宋体" w:eastAsia="仿宋_GB2312" w:cs="宋体"/>
                <w:color w:val="000000"/>
                <w:sz w:val="18"/>
                <w:szCs w:val="18"/>
              </w:rPr>
            </w:pPr>
          </w:p>
        </w:tc>
      </w:tr>
      <w:tr w14:paraId="3174C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ACEBCB0">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28297EBC">
            <w:pPr>
              <w:jc w:val="left"/>
              <w:rPr>
                <w:rFonts w:ascii="仿宋_GB2312" w:hAnsi="宋体" w:eastAsia="仿宋_GB2312" w:cs="宋体"/>
                <w:color w:val="000000"/>
                <w:sz w:val="18"/>
                <w:szCs w:val="18"/>
              </w:rPr>
            </w:pPr>
            <w:r>
              <w:rPr>
                <w:rFonts w:hint="eastAsia" w:ascii="仿宋_GB2312" w:eastAsia="仿宋_GB2312"/>
                <w:color w:val="000000"/>
                <w:sz w:val="18"/>
                <w:szCs w:val="18"/>
              </w:rPr>
              <w:t>31</w:t>
            </w:r>
          </w:p>
        </w:tc>
        <w:tc>
          <w:tcPr>
            <w:tcW w:w="417" w:type="dxa"/>
            <w:tcBorders>
              <w:top w:val="nil"/>
              <w:left w:val="nil"/>
              <w:bottom w:val="single" w:color="auto" w:sz="4" w:space="0"/>
              <w:right w:val="single" w:color="auto" w:sz="4" w:space="0"/>
            </w:tcBorders>
            <w:shd w:val="clear" w:color="auto" w:fill="auto"/>
            <w:vAlign w:val="center"/>
          </w:tcPr>
          <w:p w14:paraId="5AEFC11F">
            <w:pPr>
              <w:jc w:val="left"/>
              <w:rPr>
                <w:rFonts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3AD09F66">
            <w:pPr>
              <w:jc w:val="left"/>
              <w:rPr>
                <w:rFonts w:ascii="仿宋_GB2312" w:hAnsi="宋体" w:eastAsia="仿宋_GB2312" w:cs="宋体"/>
                <w:color w:val="000000"/>
                <w:sz w:val="18"/>
                <w:szCs w:val="18"/>
              </w:rPr>
            </w:pPr>
            <w:r>
              <w:rPr>
                <w:rFonts w:hint="eastAsia" w:ascii="仿宋_GB2312" w:eastAsia="仿宋_GB2312"/>
                <w:color w:val="000000"/>
                <w:sz w:val="18"/>
                <w:szCs w:val="18"/>
              </w:rPr>
              <w:t>其他党委办公厅（室）及相关机构事务支出</w:t>
            </w:r>
          </w:p>
        </w:tc>
        <w:tc>
          <w:tcPr>
            <w:tcW w:w="1010" w:type="dxa"/>
            <w:tcBorders>
              <w:top w:val="nil"/>
              <w:left w:val="nil"/>
              <w:bottom w:val="single" w:color="auto" w:sz="4" w:space="0"/>
              <w:right w:val="single" w:color="auto" w:sz="4" w:space="0"/>
            </w:tcBorders>
            <w:shd w:val="clear" w:color="auto" w:fill="auto"/>
            <w:noWrap/>
            <w:vAlign w:val="center"/>
          </w:tcPr>
          <w:p w14:paraId="707FDD6D">
            <w:pPr>
              <w:jc w:val="right"/>
              <w:rPr>
                <w:rFonts w:ascii="仿宋_GB2312" w:hAnsi="宋体" w:eastAsia="仿宋_GB2312" w:cs="宋体"/>
                <w:color w:val="000000"/>
                <w:sz w:val="18"/>
                <w:szCs w:val="18"/>
              </w:rPr>
            </w:pPr>
            <w:r>
              <w:rPr>
                <w:rFonts w:hint="eastAsia" w:ascii="仿宋_GB2312" w:eastAsia="仿宋_GB2312"/>
                <w:color w:val="000000"/>
                <w:sz w:val="18"/>
                <w:szCs w:val="18"/>
              </w:rPr>
              <w:t>219.99</w:t>
            </w:r>
          </w:p>
        </w:tc>
        <w:tc>
          <w:tcPr>
            <w:tcW w:w="1020" w:type="dxa"/>
            <w:tcBorders>
              <w:top w:val="nil"/>
              <w:left w:val="nil"/>
              <w:bottom w:val="single" w:color="auto" w:sz="4" w:space="0"/>
              <w:right w:val="single" w:color="auto" w:sz="4" w:space="0"/>
            </w:tcBorders>
            <w:shd w:val="clear" w:color="auto" w:fill="auto"/>
            <w:noWrap/>
            <w:vAlign w:val="center"/>
          </w:tcPr>
          <w:p w14:paraId="745E8279">
            <w:pPr>
              <w:jc w:val="right"/>
              <w:rPr>
                <w:rFonts w:ascii="仿宋_GB2312" w:hAnsi="宋体" w:eastAsia="仿宋_GB2312" w:cs="宋体"/>
                <w:color w:val="000000"/>
                <w:sz w:val="18"/>
                <w:szCs w:val="18"/>
              </w:rPr>
            </w:pPr>
            <w:r>
              <w:rPr>
                <w:rFonts w:hint="eastAsia" w:ascii="仿宋_GB2312" w:eastAsia="仿宋_GB2312"/>
                <w:color w:val="000000"/>
                <w:sz w:val="18"/>
                <w:szCs w:val="18"/>
              </w:rPr>
              <w:t>219.99</w:t>
            </w:r>
          </w:p>
        </w:tc>
        <w:tc>
          <w:tcPr>
            <w:tcW w:w="950" w:type="dxa"/>
            <w:tcBorders>
              <w:top w:val="nil"/>
              <w:left w:val="nil"/>
              <w:bottom w:val="single" w:color="auto" w:sz="4" w:space="0"/>
              <w:right w:val="single" w:color="auto" w:sz="4" w:space="0"/>
            </w:tcBorders>
            <w:shd w:val="clear" w:color="auto" w:fill="auto"/>
            <w:noWrap/>
            <w:vAlign w:val="center"/>
          </w:tcPr>
          <w:p w14:paraId="68C0611A">
            <w:pPr>
              <w:jc w:val="right"/>
              <w:rPr>
                <w:rFonts w:ascii="仿宋_GB2312" w:hAnsi="宋体" w:eastAsia="仿宋_GB2312" w:cs="宋体"/>
                <w:color w:val="000000"/>
                <w:sz w:val="18"/>
                <w:szCs w:val="18"/>
              </w:rPr>
            </w:pPr>
            <w:r>
              <w:rPr>
                <w:rFonts w:hint="eastAsia" w:ascii="仿宋_GB2312" w:eastAsia="仿宋_GB2312"/>
                <w:color w:val="000000"/>
                <w:sz w:val="18"/>
                <w:szCs w:val="18"/>
              </w:rPr>
              <w:t>219.99</w:t>
            </w:r>
          </w:p>
        </w:tc>
        <w:tc>
          <w:tcPr>
            <w:tcW w:w="840" w:type="dxa"/>
            <w:tcBorders>
              <w:top w:val="nil"/>
              <w:left w:val="nil"/>
              <w:bottom w:val="single" w:color="auto" w:sz="4" w:space="0"/>
              <w:right w:val="single" w:color="auto" w:sz="4" w:space="0"/>
            </w:tcBorders>
            <w:shd w:val="clear" w:color="auto" w:fill="auto"/>
            <w:vAlign w:val="center"/>
          </w:tcPr>
          <w:p w14:paraId="375A1A1B">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6A85AB9">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3AD27AC">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4D7E1BA">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8FB7A28">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28A255A">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8C7B8D9">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10B3DCA">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74E49E0">
            <w:pPr>
              <w:jc w:val="left"/>
              <w:rPr>
                <w:rFonts w:ascii="仿宋_GB2312" w:hAnsi="宋体" w:eastAsia="仿宋_GB2312" w:cs="宋体"/>
                <w:color w:val="000000"/>
                <w:sz w:val="18"/>
                <w:szCs w:val="18"/>
              </w:rPr>
            </w:pPr>
          </w:p>
        </w:tc>
      </w:tr>
      <w:tr w14:paraId="42C03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7317038">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6EAB112C">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3BEB65A">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6666DCB">
            <w:pPr>
              <w:jc w:val="left"/>
              <w:rPr>
                <w:rFonts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128EC91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107.90</w:t>
            </w:r>
          </w:p>
        </w:tc>
        <w:tc>
          <w:tcPr>
            <w:tcW w:w="1020" w:type="dxa"/>
            <w:tcBorders>
              <w:top w:val="nil"/>
              <w:left w:val="nil"/>
              <w:bottom w:val="single" w:color="auto" w:sz="4" w:space="0"/>
              <w:right w:val="single" w:color="auto" w:sz="4" w:space="0"/>
            </w:tcBorders>
            <w:shd w:val="clear" w:color="auto" w:fill="auto"/>
            <w:noWrap/>
            <w:vAlign w:val="center"/>
          </w:tcPr>
          <w:p w14:paraId="0AC4F74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107.90</w:t>
            </w:r>
          </w:p>
        </w:tc>
        <w:tc>
          <w:tcPr>
            <w:tcW w:w="950" w:type="dxa"/>
            <w:tcBorders>
              <w:top w:val="nil"/>
              <w:left w:val="nil"/>
              <w:bottom w:val="single" w:color="auto" w:sz="4" w:space="0"/>
              <w:right w:val="single" w:color="auto" w:sz="4" w:space="0"/>
            </w:tcBorders>
            <w:shd w:val="clear" w:color="auto" w:fill="auto"/>
            <w:noWrap/>
            <w:vAlign w:val="center"/>
          </w:tcPr>
          <w:p w14:paraId="414F580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107.90</w:t>
            </w:r>
          </w:p>
        </w:tc>
        <w:tc>
          <w:tcPr>
            <w:tcW w:w="840" w:type="dxa"/>
            <w:tcBorders>
              <w:top w:val="nil"/>
              <w:left w:val="nil"/>
              <w:bottom w:val="single" w:color="auto" w:sz="4" w:space="0"/>
              <w:right w:val="single" w:color="auto" w:sz="4" w:space="0"/>
            </w:tcBorders>
            <w:shd w:val="clear" w:color="auto" w:fill="auto"/>
            <w:vAlign w:val="center"/>
          </w:tcPr>
          <w:p w14:paraId="1BF0DA5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1F4EE43">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C652BBA">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04B3891">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0C5F3C9">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526291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402D3EA">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B885DD8">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9851D42">
            <w:pPr>
              <w:jc w:val="left"/>
              <w:rPr>
                <w:rFonts w:ascii="仿宋_GB2312" w:hAnsi="宋体" w:eastAsia="仿宋_GB2312" w:cs="宋体"/>
                <w:b/>
                <w:color w:val="000000"/>
                <w:sz w:val="18"/>
                <w:szCs w:val="18"/>
              </w:rPr>
            </w:pPr>
          </w:p>
        </w:tc>
      </w:tr>
      <w:tr w14:paraId="2FFB6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2C3301E">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7519D5C6">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B2AF5D3">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A25AB3F">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522752A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107.90</w:t>
            </w:r>
          </w:p>
        </w:tc>
        <w:tc>
          <w:tcPr>
            <w:tcW w:w="1020" w:type="dxa"/>
            <w:tcBorders>
              <w:top w:val="nil"/>
              <w:left w:val="nil"/>
              <w:bottom w:val="single" w:color="auto" w:sz="4" w:space="0"/>
              <w:right w:val="single" w:color="auto" w:sz="4" w:space="0"/>
            </w:tcBorders>
            <w:shd w:val="clear" w:color="auto" w:fill="auto"/>
            <w:noWrap/>
            <w:vAlign w:val="center"/>
          </w:tcPr>
          <w:p w14:paraId="499A7E1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107.90</w:t>
            </w:r>
          </w:p>
        </w:tc>
        <w:tc>
          <w:tcPr>
            <w:tcW w:w="950" w:type="dxa"/>
            <w:tcBorders>
              <w:top w:val="nil"/>
              <w:left w:val="nil"/>
              <w:bottom w:val="single" w:color="auto" w:sz="4" w:space="0"/>
              <w:right w:val="single" w:color="auto" w:sz="4" w:space="0"/>
            </w:tcBorders>
            <w:shd w:val="clear" w:color="auto" w:fill="auto"/>
            <w:noWrap/>
            <w:vAlign w:val="center"/>
          </w:tcPr>
          <w:p w14:paraId="46E37B9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107.90</w:t>
            </w:r>
          </w:p>
        </w:tc>
        <w:tc>
          <w:tcPr>
            <w:tcW w:w="840" w:type="dxa"/>
            <w:tcBorders>
              <w:top w:val="nil"/>
              <w:left w:val="nil"/>
              <w:bottom w:val="single" w:color="auto" w:sz="4" w:space="0"/>
              <w:right w:val="single" w:color="auto" w:sz="4" w:space="0"/>
            </w:tcBorders>
            <w:shd w:val="clear" w:color="auto" w:fill="auto"/>
            <w:vAlign w:val="center"/>
          </w:tcPr>
          <w:p w14:paraId="20091DC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8C857E7">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8E0EF04">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83E4BD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8F0335A">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1EEB8A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E2F6212">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AD2203D">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A2B7384">
            <w:pPr>
              <w:jc w:val="left"/>
              <w:rPr>
                <w:rFonts w:ascii="仿宋_GB2312" w:hAnsi="宋体" w:eastAsia="仿宋_GB2312" w:cs="宋体"/>
                <w:b/>
                <w:color w:val="000000"/>
                <w:sz w:val="18"/>
                <w:szCs w:val="18"/>
              </w:rPr>
            </w:pPr>
          </w:p>
        </w:tc>
      </w:tr>
      <w:tr w14:paraId="49746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9C512DE">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7871AEA1">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C454A7A">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49470B0D">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457FDEAB">
            <w:pPr>
              <w:jc w:val="right"/>
              <w:rPr>
                <w:rFonts w:ascii="仿宋_GB2312" w:hAnsi="宋体" w:eastAsia="仿宋_GB2312" w:cs="宋体"/>
                <w:color w:val="000000"/>
                <w:sz w:val="18"/>
                <w:szCs w:val="18"/>
              </w:rPr>
            </w:pPr>
            <w:r>
              <w:rPr>
                <w:rFonts w:hint="eastAsia" w:ascii="仿宋_GB2312" w:eastAsia="仿宋_GB2312"/>
                <w:color w:val="000000"/>
                <w:sz w:val="18"/>
                <w:szCs w:val="18"/>
              </w:rPr>
              <w:t>14.67</w:t>
            </w:r>
          </w:p>
        </w:tc>
        <w:tc>
          <w:tcPr>
            <w:tcW w:w="1020" w:type="dxa"/>
            <w:tcBorders>
              <w:top w:val="nil"/>
              <w:left w:val="nil"/>
              <w:bottom w:val="single" w:color="auto" w:sz="4" w:space="0"/>
              <w:right w:val="single" w:color="auto" w:sz="4" w:space="0"/>
            </w:tcBorders>
            <w:shd w:val="clear" w:color="auto" w:fill="auto"/>
            <w:noWrap/>
            <w:vAlign w:val="center"/>
          </w:tcPr>
          <w:p w14:paraId="558E2401">
            <w:pPr>
              <w:jc w:val="right"/>
              <w:rPr>
                <w:rFonts w:ascii="仿宋_GB2312" w:hAnsi="宋体" w:eastAsia="仿宋_GB2312" w:cs="宋体"/>
                <w:color w:val="000000"/>
                <w:sz w:val="18"/>
                <w:szCs w:val="18"/>
              </w:rPr>
            </w:pPr>
            <w:r>
              <w:rPr>
                <w:rFonts w:hint="eastAsia" w:ascii="仿宋_GB2312" w:eastAsia="仿宋_GB2312"/>
                <w:color w:val="000000"/>
                <w:sz w:val="18"/>
                <w:szCs w:val="18"/>
              </w:rPr>
              <w:t>14.67</w:t>
            </w:r>
          </w:p>
        </w:tc>
        <w:tc>
          <w:tcPr>
            <w:tcW w:w="950" w:type="dxa"/>
            <w:tcBorders>
              <w:top w:val="nil"/>
              <w:left w:val="nil"/>
              <w:bottom w:val="single" w:color="auto" w:sz="4" w:space="0"/>
              <w:right w:val="single" w:color="auto" w:sz="4" w:space="0"/>
            </w:tcBorders>
            <w:shd w:val="clear" w:color="auto" w:fill="auto"/>
            <w:noWrap/>
            <w:vAlign w:val="center"/>
          </w:tcPr>
          <w:p w14:paraId="49082B0E">
            <w:pPr>
              <w:jc w:val="right"/>
              <w:rPr>
                <w:rFonts w:ascii="仿宋_GB2312" w:hAnsi="宋体" w:eastAsia="仿宋_GB2312" w:cs="宋体"/>
                <w:color w:val="000000"/>
                <w:sz w:val="18"/>
                <w:szCs w:val="18"/>
              </w:rPr>
            </w:pPr>
            <w:r>
              <w:rPr>
                <w:rFonts w:hint="eastAsia" w:ascii="仿宋_GB2312" w:eastAsia="仿宋_GB2312"/>
                <w:color w:val="000000"/>
                <w:sz w:val="18"/>
                <w:szCs w:val="18"/>
              </w:rPr>
              <w:t>14.67</w:t>
            </w:r>
          </w:p>
        </w:tc>
        <w:tc>
          <w:tcPr>
            <w:tcW w:w="840" w:type="dxa"/>
            <w:tcBorders>
              <w:top w:val="nil"/>
              <w:left w:val="nil"/>
              <w:bottom w:val="single" w:color="auto" w:sz="4" w:space="0"/>
              <w:right w:val="single" w:color="auto" w:sz="4" w:space="0"/>
            </w:tcBorders>
            <w:shd w:val="clear" w:color="auto" w:fill="auto"/>
            <w:vAlign w:val="center"/>
          </w:tcPr>
          <w:p w14:paraId="5968991E">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CC6F65B">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7E5CE76">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62E50B1">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9DA8F9D">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0C4306E">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182E738">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5ED218B">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52C8EEF">
            <w:pPr>
              <w:jc w:val="left"/>
              <w:rPr>
                <w:rFonts w:ascii="仿宋_GB2312" w:hAnsi="宋体" w:eastAsia="仿宋_GB2312" w:cs="宋体"/>
                <w:color w:val="000000"/>
                <w:sz w:val="18"/>
                <w:szCs w:val="18"/>
              </w:rPr>
            </w:pPr>
          </w:p>
        </w:tc>
      </w:tr>
      <w:tr w14:paraId="7FA30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150CCEA">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63D1E74D">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6A35AF4">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43E4FE49">
            <w:pPr>
              <w:jc w:val="left"/>
              <w:rPr>
                <w:rFonts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42FC0079">
            <w:pPr>
              <w:jc w:val="right"/>
              <w:rPr>
                <w:rFonts w:ascii="仿宋_GB2312" w:hAnsi="宋体" w:eastAsia="仿宋_GB2312" w:cs="宋体"/>
                <w:color w:val="000000"/>
                <w:sz w:val="18"/>
                <w:szCs w:val="18"/>
              </w:rPr>
            </w:pPr>
            <w:r>
              <w:rPr>
                <w:rFonts w:hint="eastAsia" w:ascii="仿宋_GB2312" w:eastAsia="仿宋_GB2312"/>
                <w:color w:val="000000"/>
                <w:sz w:val="18"/>
                <w:szCs w:val="18"/>
              </w:rPr>
              <w:t>93.23</w:t>
            </w:r>
          </w:p>
        </w:tc>
        <w:tc>
          <w:tcPr>
            <w:tcW w:w="1020" w:type="dxa"/>
            <w:tcBorders>
              <w:top w:val="nil"/>
              <w:left w:val="nil"/>
              <w:bottom w:val="single" w:color="auto" w:sz="4" w:space="0"/>
              <w:right w:val="single" w:color="auto" w:sz="4" w:space="0"/>
            </w:tcBorders>
            <w:shd w:val="clear" w:color="auto" w:fill="auto"/>
            <w:noWrap/>
            <w:vAlign w:val="center"/>
          </w:tcPr>
          <w:p w14:paraId="58AB0682">
            <w:pPr>
              <w:jc w:val="right"/>
              <w:rPr>
                <w:rFonts w:ascii="仿宋_GB2312" w:hAnsi="宋体" w:eastAsia="仿宋_GB2312" w:cs="宋体"/>
                <w:color w:val="000000"/>
                <w:sz w:val="18"/>
                <w:szCs w:val="18"/>
              </w:rPr>
            </w:pPr>
            <w:r>
              <w:rPr>
                <w:rFonts w:hint="eastAsia" w:ascii="仿宋_GB2312" w:eastAsia="仿宋_GB2312"/>
                <w:color w:val="000000"/>
                <w:sz w:val="18"/>
                <w:szCs w:val="18"/>
              </w:rPr>
              <w:t>93.23</w:t>
            </w:r>
          </w:p>
        </w:tc>
        <w:tc>
          <w:tcPr>
            <w:tcW w:w="950" w:type="dxa"/>
            <w:tcBorders>
              <w:top w:val="nil"/>
              <w:left w:val="nil"/>
              <w:bottom w:val="single" w:color="auto" w:sz="4" w:space="0"/>
              <w:right w:val="single" w:color="auto" w:sz="4" w:space="0"/>
            </w:tcBorders>
            <w:shd w:val="clear" w:color="auto" w:fill="auto"/>
            <w:noWrap/>
            <w:vAlign w:val="center"/>
          </w:tcPr>
          <w:p w14:paraId="3425A04A">
            <w:pPr>
              <w:jc w:val="right"/>
              <w:rPr>
                <w:rFonts w:ascii="仿宋_GB2312" w:hAnsi="宋体" w:eastAsia="仿宋_GB2312" w:cs="宋体"/>
                <w:color w:val="000000"/>
                <w:sz w:val="18"/>
                <w:szCs w:val="18"/>
              </w:rPr>
            </w:pPr>
            <w:r>
              <w:rPr>
                <w:rFonts w:hint="eastAsia" w:ascii="仿宋_GB2312" w:eastAsia="仿宋_GB2312"/>
                <w:color w:val="000000"/>
                <w:sz w:val="18"/>
                <w:szCs w:val="18"/>
              </w:rPr>
              <w:t>93.23</w:t>
            </w:r>
          </w:p>
        </w:tc>
        <w:tc>
          <w:tcPr>
            <w:tcW w:w="840" w:type="dxa"/>
            <w:tcBorders>
              <w:top w:val="nil"/>
              <w:left w:val="nil"/>
              <w:bottom w:val="single" w:color="auto" w:sz="4" w:space="0"/>
              <w:right w:val="single" w:color="auto" w:sz="4" w:space="0"/>
            </w:tcBorders>
            <w:shd w:val="clear" w:color="auto" w:fill="auto"/>
            <w:vAlign w:val="center"/>
          </w:tcPr>
          <w:p w14:paraId="2283026A">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7005395">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2934204">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658407C">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2AEB541">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36C7825">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34A151B">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C189BB3">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71A1BA3">
            <w:pPr>
              <w:jc w:val="left"/>
              <w:rPr>
                <w:rFonts w:ascii="仿宋_GB2312" w:hAnsi="宋体" w:eastAsia="仿宋_GB2312" w:cs="宋体"/>
                <w:color w:val="000000"/>
                <w:sz w:val="18"/>
                <w:szCs w:val="18"/>
              </w:rPr>
            </w:pPr>
          </w:p>
        </w:tc>
      </w:tr>
      <w:tr w14:paraId="7BD01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D6F95D2">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2CD36CFC">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608D544">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BEA63C0">
            <w:pPr>
              <w:jc w:val="left"/>
              <w:rPr>
                <w:rFonts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4A01929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46.06</w:t>
            </w:r>
          </w:p>
        </w:tc>
        <w:tc>
          <w:tcPr>
            <w:tcW w:w="1020" w:type="dxa"/>
            <w:tcBorders>
              <w:top w:val="nil"/>
              <w:left w:val="nil"/>
              <w:bottom w:val="single" w:color="auto" w:sz="4" w:space="0"/>
              <w:right w:val="single" w:color="auto" w:sz="4" w:space="0"/>
            </w:tcBorders>
            <w:shd w:val="clear" w:color="auto" w:fill="auto"/>
            <w:noWrap/>
            <w:vAlign w:val="center"/>
          </w:tcPr>
          <w:p w14:paraId="3962976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46.06</w:t>
            </w:r>
          </w:p>
        </w:tc>
        <w:tc>
          <w:tcPr>
            <w:tcW w:w="950" w:type="dxa"/>
            <w:tcBorders>
              <w:top w:val="nil"/>
              <w:left w:val="nil"/>
              <w:bottom w:val="single" w:color="auto" w:sz="4" w:space="0"/>
              <w:right w:val="single" w:color="auto" w:sz="4" w:space="0"/>
            </w:tcBorders>
            <w:shd w:val="clear" w:color="auto" w:fill="auto"/>
            <w:noWrap/>
            <w:vAlign w:val="center"/>
          </w:tcPr>
          <w:p w14:paraId="1656583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46.06</w:t>
            </w:r>
          </w:p>
        </w:tc>
        <w:tc>
          <w:tcPr>
            <w:tcW w:w="840" w:type="dxa"/>
            <w:tcBorders>
              <w:top w:val="nil"/>
              <w:left w:val="nil"/>
              <w:bottom w:val="single" w:color="auto" w:sz="4" w:space="0"/>
              <w:right w:val="single" w:color="auto" w:sz="4" w:space="0"/>
            </w:tcBorders>
            <w:shd w:val="clear" w:color="auto" w:fill="auto"/>
            <w:vAlign w:val="center"/>
          </w:tcPr>
          <w:p w14:paraId="098389C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64A6A6C">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FE168C2">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57CA4C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9CB53D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85D4E1A">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E8A2F35">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641F671">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B98465C">
            <w:pPr>
              <w:jc w:val="left"/>
              <w:rPr>
                <w:rFonts w:ascii="仿宋_GB2312" w:hAnsi="宋体" w:eastAsia="仿宋_GB2312" w:cs="宋体"/>
                <w:b/>
                <w:color w:val="000000"/>
                <w:sz w:val="18"/>
                <w:szCs w:val="18"/>
              </w:rPr>
            </w:pPr>
          </w:p>
        </w:tc>
      </w:tr>
      <w:tr w14:paraId="16434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8A603D6">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3EE1D42">
            <w:pPr>
              <w:jc w:val="left"/>
              <w:rPr>
                <w:rFonts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0E531D6">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3B5B5CF">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4D0CA29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46.06</w:t>
            </w:r>
          </w:p>
        </w:tc>
        <w:tc>
          <w:tcPr>
            <w:tcW w:w="1020" w:type="dxa"/>
            <w:tcBorders>
              <w:top w:val="nil"/>
              <w:left w:val="nil"/>
              <w:bottom w:val="single" w:color="auto" w:sz="4" w:space="0"/>
              <w:right w:val="single" w:color="auto" w:sz="4" w:space="0"/>
            </w:tcBorders>
            <w:shd w:val="clear" w:color="auto" w:fill="auto"/>
            <w:noWrap/>
            <w:vAlign w:val="center"/>
          </w:tcPr>
          <w:p w14:paraId="78C62CE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46.06</w:t>
            </w:r>
          </w:p>
        </w:tc>
        <w:tc>
          <w:tcPr>
            <w:tcW w:w="950" w:type="dxa"/>
            <w:tcBorders>
              <w:top w:val="nil"/>
              <w:left w:val="nil"/>
              <w:bottom w:val="single" w:color="auto" w:sz="4" w:space="0"/>
              <w:right w:val="single" w:color="auto" w:sz="4" w:space="0"/>
            </w:tcBorders>
            <w:shd w:val="clear" w:color="auto" w:fill="auto"/>
            <w:noWrap/>
            <w:vAlign w:val="center"/>
          </w:tcPr>
          <w:p w14:paraId="65B5A70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46.06</w:t>
            </w:r>
          </w:p>
        </w:tc>
        <w:tc>
          <w:tcPr>
            <w:tcW w:w="840" w:type="dxa"/>
            <w:tcBorders>
              <w:top w:val="nil"/>
              <w:left w:val="nil"/>
              <w:bottom w:val="single" w:color="auto" w:sz="4" w:space="0"/>
              <w:right w:val="single" w:color="auto" w:sz="4" w:space="0"/>
            </w:tcBorders>
            <w:shd w:val="clear" w:color="auto" w:fill="auto"/>
            <w:vAlign w:val="center"/>
          </w:tcPr>
          <w:p w14:paraId="04D4D2C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3A67747">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43AC2F9">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D569EC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F1512DA">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6810CA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FCEA215">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52CC371">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152884A">
            <w:pPr>
              <w:jc w:val="left"/>
              <w:rPr>
                <w:rFonts w:ascii="仿宋_GB2312" w:hAnsi="宋体" w:eastAsia="仿宋_GB2312" w:cs="宋体"/>
                <w:b/>
                <w:color w:val="000000"/>
                <w:sz w:val="18"/>
                <w:szCs w:val="18"/>
              </w:rPr>
            </w:pPr>
          </w:p>
        </w:tc>
      </w:tr>
      <w:tr w14:paraId="4FDFA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E371F55">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3B9CB2F">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59B4929B">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7F69178D">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7DB974DB">
            <w:pPr>
              <w:jc w:val="right"/>
              <w:rPr>
                <w:rFonts w:ascii="仿宋_GB2312" w:hAnsi="宋体" w:eastAsia="仿宋_GB2312" w:cs="宋体"/>
                <w:color w:val="000000"/>
                <w:sz w:val="18"/>
                <w:szCs w:val="18"/>
              </w:rPr>
            </w:pPr>
            <w:r>
              <w:rPr>
                <w:rFonts w:hint="eastAsia" w:ascii="仿宋_GB2312" w:eastAsia="仿宋_GB2312"/>
                <w:color w:val="000000"/>
                <w:sz w:val="18"/>
                <w:szCs w:val="18"/>
              </w:rPr>
              <w:t>39.59</w:t>
            </w:r>
          </w:p>
        </w:tc>
        <w:tc>
          <w:tcPr>
            <w:tcW w:w="1020" w:type="dxa"/>
            <w:tcBorders>
              <w:top w:val="nil"/>
              <w:left w:val="nil"/>
              <w:bottom w:val="single" w:color="auto" w:sz="4" w:space="0"/>
              <w:right w:val="single" w:color="auto" w:sz="4" w:space="0"/>
            </w:tcBorders>
            <w:shd w:val="clear" w:color="auto" w:fill="auto"/>
            <w:noWrap/>
            <w:vAlign w:val="center"/>
          </w:tcPr>
          <w:p w14:paraId="4EC4E07B">
            <w:pPr>
              <w:jc w:val="right"/>
              <w:rPr>
                <w:rFonts w:ascii="仿宋_GB2312" w:hAnsi="宋体" w:eastAsia="仿宋_GB2312" w:cs="宋体"/>
                <w:color w:val="000000"/>
                <w:sz w:val="18"/>
                <w:szCs w:val="18"/>
              </w:rPr>
            </w:pPr>
            <w:r>
              <w:rPr>
                <w:rFonts w:hint="eastAsia" w:ascii="仿宋_GB2312" w:eastAsia="仿宋_GB2312"/>
                <w:color w:val="000000"/>
                <w:sz w:val="18"/>
                <w:szCs w:val="18"/>
              </w:rPr>
              <w:t>39.59</w:t>
            </w:r>
          </w:p>
        </w:tc>
        <w:tc>
          <w:tcPr>
            <w:tcW w:w="950" w:type="dxa"/>
            <w:tcBorders>
              <w:top w:val="nil"/>
              <w:left w:val="nil"/>
              <w:bottom w:val="single" w:color="auto" w:sz="4" w:space="0"/>
              <w:right w:val="single" w:color="auto" w:sz="4" w:space="0"/>
            </w:tcBorders>
            <w:shd w:val="clear" w:color="auto" w:fill="auto"/>
            <w:noWrap/>
            <w:vAlign w:val="center"/>
          </w:tcPr>
          <w:p w14:paraId="71E4B050">
            <w:pPr>
              <w:jc w:val="right"/>
              <w:rPr>
                <w:rFonts w:ascii="仿宋_GB2312" w:hAnsi="宋体" w:eastAsia="仿宋_GB2312" w:cs="宋体"/>
                <w:color w:val="000000"/>
                <w:sz w:val="18"/>
                <w:szCs w:val="18"/>
              </w:rPr>
            </w:pPr>
            <w:r>
              <w:rPr>
                <w:rFonts w:hint="eastAsia" w:ascii="仿宋_GB2312" w:eastAsia="仿宋_GB2312"/>
                <w:color w:val="000000"/>
                <w:sz w:val="18"/>
                <w:szCs w:val="18"/>
              </w:rPr>
              <w:t>39.59</w:t>
            </w:r>
          </w:p>
        </w:tc>
        <w:tc>
          <w:tcPr>
            <w:tcW w:w="840" w:type="dxa"/>
            <w:tcBorders>
              <w:top w:val="nil"/>
              <w:left w:val="nil"/>
              <w:bottom w:val="single" w:color="auto" w:sz="4" w:space="0"/>
              <w:right w:val="single" w:color="auto" w:sz="4" w:space="0"/>
            </w:tcBorders>
            <w:shd w:val="clear" w:color="auto" w:fill="auto"/>
            <w:vAlign w:val="center"/>
          </w:tcPr>
          <w:p w14:paraId="6D4CE0E6">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95CD0DD">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8C58B1F">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D770021">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94C99A1">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AAE6C55">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07EF796">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1ECEEF6">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998396C">
            <w:pPr>
              <w:jc w:val="left"/>
              <w:rPr>
                <w:rFonts w:ascii="仿宋_GB2312" w:hAnsi="宋体" w:eastAsia="仿宋_GB2312" w:cs="宋体"/>
                <w:color w:val="000000"/>
                <w:sz w:val="18"/>
                <w:szCs w:val="18"/>
              </w:rPr>
            </w:pPr>
          </w:p>
        </w:tc>
      </w:tr>
      <w:tr w14:paraId="71B8E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2165868">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3E4A6A78">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7E34B85">
            <w:pPr>
              <w:jc w:val="left"/>
              <w:rPr>
                <w:rFonts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75D5038E">
            <w:pPr>
              <w:jc w:val="left"/>
              <w:rPr>
                <w:rFonts w:ascii="仿宋_GB2312" w:hAnsi="宋体" w:eastAsia="仿宋_GB2312" w:cs="宋体"/>
                <w:color w:val="000000"/>
                <w:sz w:val="18"/>
                <w:szCs w:val="18"/>
              </w:rPr>
            </w:pPr>
            <w:r>
              <w:rPr>
                <w:rFonts w:hint="eastAsia" w:ascii="仿宋_GB2312" w:eastAsia="仿宋_GB2312"/>
                <w:color w:val="000000"/>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07F6616A">
            <w:pPr>
              <w:jc w:val="right"/>
              <w:rPr>
                <w:rFonts w:ascii="仿宋_GB2312" w:hAnsi="宋体" w:eastAsia="仿宋_GB2312" w:cs="宋体"/>
                <w:color w:val="000000"/>
                <w:sz w:val="18"/>
                <w:szCs w:val="18"/>
              </w:rPr>
            </w:pPr>
            <w:r>
              <w:rPr>
                <w:rFonts w:hint="eastAsia" w:ascii="仿宋_GB2312" w:eastAsia="仿宋_GB2312"/>
                <w:color w:val="000000"/>
                <w:sz w:val="18"/>
                <w:szCs w:val="18"/>
              </w:rPr>
              <w:t>6.47</w:t>
            </w:r>
          </w:p>
        </w:tc>
        <w:tc>
          <w:tcPr>
            <w:tcW w:w="1020" w:type="dxa"/>
            <w:tcBorders>
              <w:top w:val="nil"/>
              <w:left w:val="nil"/>
              <w:bottom w:val="single" w:color="auto" w:sz="4" w:space="0"/>
              <w:right w:val="single" w:color="auto" w:sz="4" w:space="0"/>
            </w:tcBorders>
            <w:shd w:val="clear" w:color="auto" w:fill="auto"/>
            <w:noWrap/>
            <w:vAlign w:val="center"/>
          </w:tcPr>
          <w:p w14:paraId="1203D8AE">
            <w:pPr>
              <w:jc w:val="right"/>
              <w:rPr>
                <w:rFonts w:ascii="仿宋_GB2312" w:hAnsi="宋体" w:eastAsia="仿宋_GB2312" w:cs="宋体"/>
                <w:color w:val="000000"/>
                <w:sz w:val="18"/>
                <w:szCs w:val="18"/>
              </w:rPr>
            </w:pPr>
            <w:r>
              <w:rPr>
                <w:rFonts w:hint="eastAsia" w:ascii="仿宋_GB2312" w:eastAsia="仿宋_GB2312"/>
                <w:color w:val="000000"/>
                <w:sz w:val="18"/>
                <w:szCs w:val="18"/>
              </w:rPr>
              <w:t>6.47</w:t>
            </w:r>
          </w:p>
        </w:tc>
        <w:tc>
          <w:tcPr>
            <w:tcW w:w="950" w:type="dxa"/>
            <w:tcBorders>
              <w:top w:val="nil"/>
              <w:left w:val="nil"/>
              <w:bottom w:val="single" w:color="auto" w:sz="4" w:space="0"/>
              <w:right w:val="single" w:color="auto" w:sz="4" w:space="0"/>
            </w:tcBorders>
            <w:shd w:val="clear" w:color="auto" w:fill="auto"/>
            <w:noWrap/>
            <w:vAlign w:val="center"/>
          </w:tcPr>
          <w:p w14:paraId="389C5564">
            <w:pPr>
              <w:jc w:val="right"/>
              <w:rPr>
                <w:rFonts w:ascii="仿宋_GB2312" w:hAnsi="宋体" w:eastAsia="仿宋_GB2312" w:cs="宋体"/>
                <w:color w:val="000000"/>
                <w:sz w:val="18"/>
                <w:szCs w:val="18"/>
              </w:rPr>
            </w:pPr>
            <w:r>
              <w:rPr>
                <w:rFonts w:hint="eastAsia" w:ascii="仿宋_GB2312" w:eastAsia="仿宋_GB2312"/>
                <w:color w:val="000000"/>
                <w:sz w:val="18"/>
                <w:szCs w:val="18"/>
              </w:rPr>
              <w:t>6.47</w:t>
            </w:r>
          </w:p>
        </w:tc>
        <w:tc>
          <w:tcPr>
            <w:tcW w:w="840" w:type="dxa"/>
            <w:tcBorders>
              <w:top w:val="nil"/>
              <w:left w:val="nil"/>
              <w:bottom w:val="single" w:color="auto" w:sz="4" w:space="0"/>
              <w:right w:val="single" w:color="auto" w:sz="4" w:space="0"/>
            </w:tcBorders>
            <w:shd w:val="clear" w:color="auto" w:fill="auto"/>
            <w:vAlign w:val="center"/>
          </w:tcPr>
          <w:p w14:paraId="6084B06C">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D7109EE">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496E27A">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B7B3531">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0B46E99">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503963C">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5A74D8C">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E56B95B">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011B0CF">
            <w:pPr>
              <w:jc w:val="left"/>
              <w:rPr>
                <w:rFonts w:ascii="仿宋_GB2312" w:hAnsi="宋体" w:eastAsia="仿宋_GB2312" w:cs="宋体"/>
                <w:color w:val="000000"/>
                <w:sz w:val="18"/>
                <w:szCs w:val="18"/>
              </w:rPr>
            </w:pPr>
          </w:p>
        </w:tc>
      </w:tr>
      <w:tr w14:paraId="3AF47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DAE7921">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0969CEEB">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B33BE60">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B1B3AC5">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6EAA85D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74.62</w:t>
            </w:r>
          </w:p>
        </w:tc>
        <w:tc>
          <w:tcPr>
            <w:tcW w:w="1020" w:type="dxa"/>
            <w:tcBorders>
              <w:top w:val="nil"/>
              <w:left w:val="nil"/>
              <w:bottom w:val="single" w:color="auto" w:sz="4" w:space="0"/>
              <w:right w:val="single" w:color="auto" w:sz="4" w:space="0"/>
            </w:tcBorders>
            <w:shd w:val="clear" w:color="auto" w:fill="auto"/>
            <w:noWrap/>
            <w:vAlign w:val="center"/>
          </w:tcPr>
          <w:p w14:paraId="1EDE312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74.62</w:t>
            </w:r>
          </w:p>
        </w:tc>
        <w:tc>
          <w:tcPr>
            <w:tcW w:w="950" w:type="dxa"/>
            <w:tcBorders>
              <w:top w:val="nil"/>
              <w:left w:val="nil"/>
              <w:bottom w:val="single" w:color="auto" w:sz="4" w:space="0"/>
              <w:right w:val="single" w:color="auto" w:sz="4" w:space="0"/>
            </w:tcBorders>
            <w:shd w:val="clear" w:color="auto" w:fill="auto"/>
            <w:noWrap/>
            <w:vAlign w:val="center"/>
          </w:tcPr>
          <w:p w14:paraId="4D104BC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74.62</w:t>
            </w:r>
          </w:p>
        </w:tc>
        <w:tc>
          <w:tcPr>
            <w:tcW w:w="840" w:type="dxa"/>
            <w:tcBorders>
              <w:top w:val="nil"/>
              <w:left w:val="nil"/>
              <w:bottom w:val="single" w:color="auto" w:sz="4" w:space="0"/>
              <w:right w:val="single" w:color="auto" w:sz="4" w:space="0"/>
            </w:tcBorders>
            <w:shd w:val="clear" w:color="auto" w:fill="auto"/>
            <w:vAlign w:val="center"/>
          </w:tcPr>
          <w:p w14:paraId="053719D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DE7D23B">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178FBF3">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9665CF1">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7083DDA">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239A5C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89A2F2C">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E1056F8">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3E53378">
            <w:pPr>
              <w:jc w:val="left"/>
              <w:rPr>
                <w:rFonts w:ascii="仿宋_GB2312" w:hAnsi="宋体" w:eastAsia="仿宋_GB2312" w:cs="宋体"/>
                <w:b/>
                <w:color w:val="000000"/>
                <w:sz w:val="18"/>
                <w:szCs w:val="18"/>
              </w:rPr>
            </w:pPr>
          </w:p>
        </w:tc>
      </w:tr>
      <w:tr w14:paraId="287E8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FBDEFB4">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44A1A601">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86A577F">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2AB6286">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33EFA22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74.62</w:t>
            </w:r>
          </w:p>
        </w:tc>
        <w:tc>
          <w:tcPr>
            <w:tcW w:w="1020" w:type="dxa"/>
            <w:tcBorders>
              <w:top w:val="nil"/>
              <w:left w:val="nil"/>
              <w:bottom w:val="single" w:color="auto" w:sz="4" w:space="0"/>
              <w:right w:val="single" w:color="auto" w:sz="4" w:space="0"/>
            </w:tcBorders>
            <w:shd w:val="clear" w:color="auto" w:fill="auto"/>
            <w:noWrap/>
            <w:vAlign w:val="center"/>
          </w:tcPr>
          <w:p w14:paraId="0B2C3BD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74.62</w:t>
            </w:r>
          </w:p>
        </w:tc>
        <w:tc>
          <w:tcPr>
            <w:tcW w:w="950" w:type="dxa"/>
            <w:tcBorders>
              <w:top w:val="nil"/>
              <w:left w:val="nil"/>
              <w:bottom w:val="single" w:color="auto" w:sz="4" w:space="0"/>
              <w:right w:val="single" w:color="auto" w:sz="4" w:space="0"/>
            </w:tcBorders>
            <w:shd w:val="clear" w:color="auto" w:fill="auto"/>
            <w:noWrap/>
            <w:vAlign w:val="center"/>
          </w:tcPr>
          <w:p w14:paraId="3B0044C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74.62</w:t>
            </w:r>
          </w:p>
        </w:tc>
        <w:tc>
          <w:tcPr>
            <w:tcW w:w="840" w:type="dxa"/>
            <w:tcBorders>
              <w:top w:val="nil"/>
              <w:left w:val="nil"/>
              <w:bottom w:val="single" w:color="auto" w:sz="4" w:space="0"/>
              <w:right w:val="single" w:color="auto" w:sz="4" w:space="0"/>
            </w:tcBorders>
            <w:shd w:val="clear" w:color="auto" w:fill="auto"/>
            <w:vAlign w:val="center"/>
          </w:tcPr>
          <w:p w14:paraId="145B5D7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01C4EAF">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9033D82">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C5B64F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93D2F2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B4783E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19CE5E1">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B2BA6DB">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4ACE949">
            <w:pPr>
              <w:jc w:val="left"/>
              <w:rPr>
                <w:rFonts w:ascii="仿宋_GB2312" w:hAnsi="宋体" w:eastAsia="仿宋_GB2312" w:cs="宋体"/>
                <w:b/>
                <w:color w:val="000000"/>
                <w:sz w:val="18"/>
                <w:szCs w:val="18"/>
              </w:rPr>
            </w:pPr>
          </w:p>
        </w:tc>
      </w:tr>
      <w:tr w14:paraId="29406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9BBBD8B">
            <w:pPr>
              <w:jc w:val="left"/>
              <w:rPr>
                <w:rFonts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52634EDE">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6D57E87">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0763DFC2">
            <w:pPr>
              <w:jc w:val="left"/>
              <w:rPr>
                <w:rFonts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1D8BB95F">
            <w:pPr>
              <w:jc w:val="right"/>
              <w:rPr>
                <w:rFonts w:ascii="仿宋_GB2312" w:hAnsi="宋体" w:eastAsia="仿宋_GB2312" w:cs="宋体"/>
                <w:color w:val="000000"/>
                <w:sz w:val="18"/>
                <w:szCs w:val="18"/>
              </w:rPr>
            </w:pPr>
            <w:r>
              <w:rPr>
                <w:rFonts w:hint="eastAsia" w:ascii="仿宋_GB2312" w:eastAsia="仿宋_GB2312"/>
                <w:color w:val="000000"/>
                <w:sz w:val="18"/>
                <w:szCs w:val="18"/>
              </w:rPr>
              <w:t>74.62</w:t>
            </w:r>
          </w:p>
        </w:tc>
        <w:tc>
          <w:tcPr>
            <w:tcW w:w="1020" w:type="dxa"/>
            <w:tcBorders>
              <w:top w:val="nil"/>
              <w:left w:val="nil"/>
              <w:bottom w:val="single" w:color="auto" w:sz="4" w:space="0"/>
              <w:right w:val="single" w:color="auto" w:sz="4" w:space="0"/>
            </w:tcBorders>
            <w:shd w:val="clear" w:color="auto" w:fill="auto"/>
            <w:noWrap/>
            <w:vAlign w:val="center"/>
          </w:tcPr>
          <w:p w14:paraId="14532537">
            <w:pPr>
              <w:jc w:val="right"/>
              <w:rPr>
                <w:rFonts w:ascii="仿宋_GB2312" w:hAnsi="宋体" w:eastAsia="仿宋_GB2312" w:cs="宋体"/>
                <w:color w:val="000000"/>
                <w:sz w:val="18"/>
                <w:szCs w:val="18"/>
              </w:rPr>
            </w:pPr>
            <w:r>
              <w:rPr>
                <w:rFonts w:hint="eastAsia" w:ascii="仿宋_GB2312" w:eastAsia="仿宋_GB2312"/>
                <w:color w:val="000000"/>
                <w:sz w:val="18"/>
                <w:szCs w:val="18"/>
              </w:rPr>
              <w:t>74.62</w:t>
            </w:r>
          </w:p>
        </w:tc>
        <w:tc>
          <w:tcPr>
            <w:tcW w:w="950" w:type="dxa"/>
            <w:tcBorders>
              <w:top w:val="nil"/>
              <w:left w:val="nil"/>
              <w:bottom w:val="single" w:color="auto" w:sz="4" w:space="0"/>
              <w:right w:val="single" w:color="auto" w:sz="4" w:space="0"/>
            </w:tcBorders>
            <w:shd w:val="clear" w:color="auto" w:fill="auto"/>
            <w:noWrap/>
            <w:vAlign w:val="center"/>
          </w:tcPr>
          <w:p w14:paraId="54C76F31">
            <w:pPr>
              <w:jc w:val="right"/>
              <w:rPr>
                <w:rFonts w:ascii="仿宋_GB2312" w:hAnsi="宋体" w:eastAsia="仿宋_GB2312" w:cs="宋体"/>
                <w:color w:val="000000"/>
                <w:sz w:val="18"/>
                <w:szCs w:val="18"/>
              </w:rPr>
            </w:pPr>
            <w:r>
              <w:rPr>
                <w:rFonts w:hint="eastAsia" w:ascii="仿宋_GB2312" w:eastAsia="仿宋_GB2312"/>
                <w:color w:val="000000"/>
                <w:sz w:val="18"/>
                <w:szCs w:val="18"/>
              </w:rPr>
              <w:t>74.62</w:t>
            </w:r>
          </w:p>
        </w:tc>
        <w:tc>
          <w:tcPr>
            <w:tcW w:w="840" w:type="dxa"/>
            <w:tcBorders>
              <w:top w:val="nil"/>
              <w:left w:val="nil"/>
              <w:bottom w:val="single" w:color="auto" w:sz="4" w:space="0"/>
              <w:right w:val="single" w:color="auto" w:sz="4" w:space="0"/>
            </w:tcBorders>
            <w:shd w:val="clear" w:color="auto" w:fill="auto"/>
            <w:vAlign w:val="center"/>
          </w:tcPr>
          <w:p w14:paraId="02019E32">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31E8D27">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619D25C">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7A7DEF2">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E20EDB6">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04C4C70">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A1D3F21">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F0B91AD">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9E09EFF">
            <w:pPr>
              <w:jc w:val="left"/>
              <w:rPr>
                <w:rFonts w:ascii="仿宋_GB2312" w:hAnsi="宋体" w:eastAsia="仿宋_GB2312" w:cs="宋体"/>
                <w:color w:val="000000"/>
                <w:sz w:val="18"/>
                <w:szCs w:val="18"/>
              </w:rPr>
            </w:pPr>
          </w:p>
        </w:tc>
      </w:tr>
      <w:tr w14:paraId="3D438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7C646BD">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C947D20">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79124DE">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6403662">
            <w:pPr>
              <w:jc w:val="left"/>
              <w:rPr>
                <w:rFonts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2873305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1178.84</w:t>
            </w:r>
          </w:p>
        </w:tc>
        <w:tc>
          <w:tcPr>
            <w:tcW w:w="1020" w:type="dxa"/>
            <w:tcBorders>
              <w:top w:val="nil"/>
              <w:left w:val="nil"/>
              <w:bottom w:val="single" w:color="auto" w:sz="4" w:space="0"/>
              <w:right w:val="single" w:color="auto" w:sz="4" w:space="0"/>
            </w:tcBorders>
            <w:shd w:val="clear" w:color="auto" w:fill="auto"/>
            <w:noWrap/>
            <w:vAlign w:val="center"/>
          </w:tcPr>
          <w:p w14:paraId="6612FC5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1178.84</w:t>
            </w:r>
          </w:p>
        </w:tc>
        <w:tc>
          <w:tcPr>
            <w:tcW w:w="950" w:type="dxa"/>
            <w:tcBorders>
              <w:top w:val="nil"/>
              <w:left w:val="nil"/>
              <w:bottom w:val="single" w:color="auto" w:sz="4" w:space="0"/>
              <w:right w:val="single" w:color="auto" w:sz="4" w:space="0"/>
            </w:tcBorders>
            <w:shd w:val="clear" w:color="auto" w:fill="auto"/>
            <w:noWrap/>
            <w:vAlign w:val="center"/>
          </w:tcPr>
          <w:p w14:paraId="01672A9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1178.84</w:t>
            </w:r>
          </w:p>
        </w:tc>
        <w:tc>
          <w:tcPr>
            <w:tcW w:w="840" w:type="dxa"/>
            <w:tcBorders>
              <w:top w:val="nil"/>
              <w:left w:val="nil"/>
              <w:bottom w:val="single" w:color="auto" w:sz="4" w:space="0"/>
              <w:right w:val="single" w:color="auto" w:sz="4" w:space="0"/>
            </w:tcBorders>
            <w:shd w:val="clear" w:color="auto" w:fill="auto"/>
            <w:vAlign w:val="center"/>
          </w:tcPr>
          <w:p w14:paraId="6DD990EF">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E9A15DD">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8459A07">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132B0B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0B35DB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C1DFBB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54F2A1F">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90FC466">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CEE4E6D">
            <w:pPr>
              <w:jc w:val="left"/>
              <w:rPr>
                <w:rFonts w:ascii="仿宋_GB2312" w:hAnsi="宋体" w:eastAsia="仿宋_GB2312" w:cs="宋体"/>
                <w:b/>
                <w:color w:val="000000"/>
                <w:sz w:val="18"/>
                <w:szCs w:val="18"/>
              </w:rPr>
            </w:pPr>
          </w:p>
        </w:tc>
      </w:tr>
    </w:tbl>
    <w:p w14:paraId="2E473FBD">
      <w:pPr>
        <w:widowControl/>
        <w:jc w:val="left"/>
        <w:outlineLvl w:val="1"/>
        <w:rPr>
          <w:rFonts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40C76F29">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表3</w:t>
      </w:r>
    </w:p>
    <w:p w14:paraId="3E0051F5">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32"/>
        <w:gridCol w:w="1761"/>
        <w:gridCol w:w="1754"/>
        <w:gridCol w:w="177"/>
        <w:gridCol w:w="1621"/>
      </w:tblGrid>
      <w:tr w14:paraId="03E2A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2D550A95">
            <w:pPr>
              <w:widowControl/>
              <w:jc w:val="left"/>
              <w:outlineLvl w:val="1"/>
              <w:rPr>
                <w:rFonts w:ascii="仿宋_GB2312" w:hAnsi="宋体" w:eastAsia="仿宋_GB2312"/>
                <w:b/>
                <w:kern w:val="0"/>
                <w:sz w:val="32"/>
                <w:szCs w:val="32"/>
              </w:rPr>
            </w:pPr>
            <w:r>
              <w:rPr>
                <w:rFonts w:hint="eastAsia" w:ascii="仿宋_GB2312" w:eastAsia="仿宋_GB2312"/>
                <w:color w:val="000000"/>
                <w:sz w:val="24"/>
              </w:rPr>
              <w:t>编制单位：中国共产党托克逊县委员会办公室</w:t>
            </w:r>
          </w:p>
        </w:tc>
        <w:tc>
          <w:tcPr>
            <w:tcW w:w="1300" w:type="dxa"/>
            <w:tcBorders>
              <w:top w:val="nil"/>
              <w:left w:val="nil"/>
              <w:bottom w:val="nil"/>
              <w:right w:val="nil"/>
            </w:tcBorders>
          </w:tcPr>
          <w:p w14:paraId="3283C328">
            <w:pPr>
              <w:widowControl/>
              <w:jc w:val="right"/>
              <w:outlineLvl w:val="1"/>
              <w:rPr>
                <w:rFonts w:ascii="仿宋_GB2312" w:hAnsi="宋体" w:eastAsia="仿宋_GB2312"/>
                <w:b/>
                <w:kern w:val="0"/>
                <w:sz w:val="32"/>
                <w:szCs w:val="32"/>
              </w:rPr>
            </w:pPr>
            <w:r>
              <w:rPr>
                <w:rFonts w:hint="eastAsia" w:ascii="仿宋_GB2312" w:eastAsia="仿宋_GB2312"/>
                <w:sz w:val="24"/>
              </w:rPr>
              <w:t>单位：万元</w:t>
            </w:r>
          </w:p>
        </w:tc>
      </w:tr>
      <w:tr w14:paraId="342E041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8DC334A">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22A878C6">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470F8B9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45EEC98">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28A77D0E">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3C7542E6">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79944FF6">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49CC8B79">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67E481A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3A6A98D0">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26753A8E">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7A542F00">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0A9C15E7">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2100FEFC">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3E42C8A3">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2317ECCF">
            <w:pPr>
              <w:widowControl/>
              <w:jc w:val="left"/>
              <w:rPr>
                <w:rFonts w:ascii="仿宋_GB2312" w:eastAsia="仿宋_GB2312"/>
                <w:b/>
                <w:bCs/>
                <w:color w:val="000000"/>
                <w:kern w:val="0"/>
                <w:sz w:val="20"/>
                <w:szCs w:val="20"/>
              </w:rPr>
            </w:pPr>
          </w:p>
        </w:tc>
      </w:tr>
      <w:tr w14:paraId="6F5FB20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44E2C25">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060070CB">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9F3DE0E">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B9AB5C5">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一般公共服务支出</w:t>
            </w:r>
          </w:p>
        </w:tc>
        <w:tc>
          <w:tcPr>
            <w:tcW w:w="1855" w:type="dxa"/>
            <w:tcBorders>
              <w:top w:val="nil"/>
              <w:left w:val="nil"/>
              <w:bottom w:val="single" w:color="auto" w:sz="4" w:space="0"/>
              <w:right w:val="single" w:color="auto" w:sz="4" w:space="0"/>
            </w:tcBorders>
            <w:shd w:val="clear" w:color="auto" w:fill="auto"/>
            <w:vAlign w:val="center"/>
          </w:tcPr>
          <w:p w14:paraId="793C3BF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950.26</w:t>
            </w:r>
          </w:p>
        </w:tc>
        <w:tc>
          <w:tcPr>
            <w:tcW w:w="1856" w:type="dxa"/>
            <w:tcBorders>
              <w:top w:val="nil"/>
              <w:left w:val="nil"/>
              <w:bottom w:val="single" w:color="auto" w:sz="4" w:space="0"/>
              <w:right w:val="single" w:color="auto" w:sz="4" w:space="0"/>
            </w:tcBorders>
            <w:shd w:val="clear" w:color="auto" w:fill="auto"/>
            <w:vAlign w:val="center"/>
          </w:tcPr>
          <w:p w14:paraId="16D5D7F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730.27</w:t>
            </w:r>
          </w:p>
        </w:tc>
        <w:tc>
          <w:tcPr>
            <w:tcW w:w="1904" w:type="dxa"/>
            <w:gridSpan w:val="2"/>
            <w:tcBorders>
              <w:top w:val="nil"/>
              <w:left w:val="nil"/>
              <w:bottom w:val="single" w:color="auto" w:sz="4" w:space="0"/>
              <w:right w:val="single" w:color="auto" w:sz="4" w:space="0"/>
            </w:tcBorders>
            <w:shd w:val="clear" w:color="auto" w:fill="auto"/>
            <w:vAlign w:val="center"/>
          </w:tcPr>
          <w:p w14:paraId="24C9DE3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219.99</w:t>
            </w:r>
          </w:p>
        </w:tc>
      </w:tr>
      <w:tr w14:paraId="768184C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53CED7D">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4D6FAA81">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31</w:t>
            </w:r>
          </w:p>
        </w:tc>
        <w:tc>
          <w:tcPr>
            <w:tcW w:w="400" w:type="dxa"/>
            <w:tcBorders>
              <w:top w:val="nil"/>
              <w:left w:val="nil"/>
              <w:bottom w:val="single" w:color="auto" w:sz="4" w:space="0"/>
              <w:right w:val="single" w:color="auto" w:sz="4" w:space="0"/>
            </w:tcBorders>
            <w:shd w:val="clear" w:color="auto" w:fill="auto"/>
            <w:vAlign w:val="center"/>
          </w:tcPr>
          <w:p w14:paraId="4FECE563">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E28EE97">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党委办公厅（室）及相关机构事务</w:t>
            </w:r>
          </w:p>
        </w:tc>
        <w:tc>
          <w:tcPr>
            <w:tcW w:w="1855" w:type="dxa"/>
            <w:tcBorders>
              <w:top w:val="nil"/>
              <w:left w:val="nil"/>
              <w:bottom w:val="single" w:color="auto" w:sz="4" w:space="0"/>
              <w:right w:val="single" w:color="auto" w:sz="4" w:space="0"/>
            </w:tcBorders>
            <w:shd w:val="clear" w:color="auto" w:fill="auto"/>
            <w:vAlign w:val="center"/>
          </w:tcPr>
          <w:p w14:paraId="1355F8B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950.26</w:t>
            </w:r>
          </w:p>
        </w:tc>
        <w:tc>
          <w:tcPr>
            <w:tcW w:w="1856" w:type="dxa"/>
            <w:tcBorders>
              <w:top w:val="nil"/>
              <w:left w:val="nil"/>
              <w:bottom w:val="single" w:color="auto" w:sz="4" w:space="0"/>
              <w:right w:val="single" w:color="auto" w:sz="4" w:space="0"/>
            </w:tcBorders>
            <w:shd w:val="clear" w:color="auto" w:fill="auto"/>
            <w:vAlign w:val="center"/>
          </w:tcPr>
          <w:p w14:paraId="6433407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730.27</w:t>
            </w:r>
          </w:p>
        </w:tc>
        <w:tc>
          <w:tcPr>
            <w:tcW w:w="1904" w:type="dxa"/>
            <w:gridSpan w:val="2"/>
            <w:tcBorders>
              <w:top w:val="nil"/>
              <w:left w:val="nil"/>
              <w:bottom w:val="single" w:color="auto" w:sz="4" w:space="0"/>
              <w:right w:val="single" w:color="auto" w:sz="4" w:space="0"/>
            </w:tcBorders>
            <w:shd w:val="clear" w:color="auto" w:fill="auto"/>
            <w:vAlign w:val="center"/>
          </w:tcPr>
          <w:p w14:paraId="1D3E34E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219.99</w:t>
            </w:r>
          </w:p>
        </w:tc>
      </w:tr>
      <w:tr w14:paraId="68839F1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1CF728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6E6878E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31</w:t>
            </w:r>
          </w:p>
        </w:tc>
        <w:tc>
          <w:tcPr>
            <w:tcW w:w="400" w:type="dxa"/>
            <w:tcBorders>
              <w:top w:val="nil"/>
              <w:left w:val="nil"/>
              <w:bottom w:val="single" w:color="auto" w:sz="4" w:space="0"/>
              <w:right w:val="single" w:color="auto" w:sz="4" w:space="0"/>
            </w:tcBorders>
            <w:shd w:val="clear" w:color="auto" w:fill="auto"/>
            <w:vAlign w:val="center"/>
          </w:tcPr>
          <w:p w14:paraId="38F439E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0C5DF4B7">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14:paraId="0B81C0E3">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730.27</w:t>
            </w:r>
          </w:p>
        </w:tc>
        <w:tc>
          <w:tcPr>
            <w:tcW w:w="1856" w:type="dxa"/>
            <w:tcBorders>
              <w:top w:val="nil"/>
              <w:left w:val="nil"/>
              <w:bottom w:val="single" w:color="auto" w:sz="4" w:space="0"/>
              <w:right w:val="single" w:color="auto" w:sz="4" w:space="0"/>
            </w:tcBorders>
            <w:shd w:val="clear" w:color="auto" w:fill="auto"/>
            <w:vAlign w:val="center"/>
          </w:tcPr>
          <w:p w14:paraId="0BD184FB">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730.27</w:t>
            </w:r>
          </w:p>
        </w:tc>
        <w:tc>
          <w:tcPr>
            <w:tcW w:w="1904" w:type="dxa"/>
            <w:gridSpan w:val="2"/>
            <w:tcBorders>
              <w:top w:val="nil"/>
              <w:left w:val="nil"/>
              <w:bottom w:val="single" w:color="auto" w:sz="4" w:space="0"/>
              <w:right w:val="single" w:color="auto" w:sz="4" w:space="0"/>
            </w:tcBorders>
            <w:shd w:val="clear" w:color="auto" w:fill="auto"/>
            <w:vAlign w:val="center"/>
          </w:tcPr>
          <w:p w14:paraId="7FE753B7">
            <w:pPr>
              <w:widowControl/>
              <w:jc w:val="right"/>
              <w:rPr>
                <w:rFonts w:ascii="仿宋_GB2312" w:hAnsi="宋体" w:eastAsia="仿宋_GB2312" w:cs="宋体"/>
                <w:b/>
                <w:bCs/>
                <w:color w:val="000000"/>
                <w:kern w:val="0"/>
                <w:sz w:val="18"/>
                <w:szCs w:val="18"/>
              </w:rPr>
            </w:pPr>
          </w:p>
        </w:tc>
      </w:tr>
      <w:tr w14:paraId="78756BA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C7A5EAA">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1D8E738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31</w:t>
            </w:r>
          </w:p>
        </w:tc>
        <w:tc>
          <w:tcPr>
            <w:tcW w:w="400" w:type="dxa"/>
            <w:tcBorders>
              <w:top w:val="nil"/>
              <w:left w:val="nil"/>
              <w:bottom w:val="single" w:color="auto" w:sz="4" w:space="0"/>
              <w:right w:val="single" w:color="auto" w:sz="4" w:space="0"/>
            </w:tcBorders>
            <w:shd w:val="clear" w:color="auto" w:fill="auto"/>
            <w:vAlign w:val="center"/>
          </w:tcPr>
          <w:p w14:paraId="7CF2DEBA">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0C5779DD">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其他党委办公厅（室）及相关机构事务支出</w:t>
            </w:r>
          </w:p>
        </w:tc>
        <w:tc>
          <w:tcPr>
            <w:tcW w:w="1855" w:type="dxa"/>
            <w:tcBorders>
              <w:top w:val="nil"/>
              <w:left w:val="nil"/>
              <w:bottom w:val="single" w:color="auto" w:sz="4" w:space="0"/>
              <w:right w:val="single" w:color="auto" w:sz="4" w:space="0"/>
            </w:tcBorders>
            <w:shd w:val="clear" w:color="auto" w:fill="auto"/>
            <w:vAlign w:val="center"/>
          </w:tcPr>
          <w:p w14:paraId="12EAC32B">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219.99</w:t>
            </w:r>
          </w:p>
        </w:tc>
        <w:tc>
          <w:tcPr>
            <w:tcW w:w="1856" w:type="dxa"/>
            <w:tcBorders>
              <w:top w:val="nil"/>
              <w:left w:val="nil"/>
              <w:bottom w:val="single" w:color="auto" w:sz="4" w:space="0"/>
              <w:right w:val="single" w:color="auto" w:sz="4" w:space="0"/>
            </w:tcBorders>
            <w:shd w:val="clear" w:color="auto" w:fill="auto"/>
            <w:vAlign w:val="center"/>
          </w:tcPr>
          <w:p w14:paraId="534DFEB8">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7231B83A">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219.99</w:t>
            </w:r>
          </w:p>
        </w:tc>
      </w:tr>
      <w:tr w14:paraId="72DD577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BB0A72F">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530AA019">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9ACB9BE">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25EA5FC">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141286F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107.90</w:t>
            </w:r>
          </w:p>
        </w:tc>
        <w:tc>
          <w:tcPr>
            <w:tcW w:w="1856" w:type="dxa"/>
            <w:tcBorders>
              <w:top w:val="nil"/>
              <w:left w:val="nil"/>
              <w:bottom w:val="single" w:color="auto" w:sz="4" w:space="0"/>
              <w:right w:val="single" w:color="auto" w:sz="4" w:space="0"/>
            </w:tcBorders>
            <w:shd w:val="clear" w:color="auto" w:fill="auto"/>
            <w:vAlign w:val="center"/>
          </w:tcPr>
          <w:p w14:paraId="25D0AA7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107.90</w:t>
            </w:r>
          </w:p>
        </w:tc>
        <w:tc>
          <w:tcPr>
            <w:tcW w:w="1904" w:type="dxa"/>
            <w:gridSpan w:val="2"/>
            <w:tcBorders>
              <w:top w:val="nil"/>
              <w:left w:val="nil"/>
              <w:bottom w:val="single" w:color="auto" w:sz="4" w:space="0"/>
              <w:right w:val="single" w:color="auto" w:sz="4" w:space="0"/>
            </w:tcBorders>
            <w:shd w:val="clear" w:color="auto" w:fill="auto"/>
            <w:vAlign w:val="center"/>
          </w:tcPr>
          <w:p w14:paraId="51277C6E">
            <w:pPr>
              <w:widowControl/>
              <w:jc w:val="right"/>
              <w:rPr>
                <w:rFonts w:ascii="仿宋_GB2312" w:hAnsi="宋体" w:eastAsia="仿宋_GB2312" w:cs="宋体"/>
                <w:b/>
                <w:bCs/>
                <w:color w:val="000000"/>
                <w:kern w:val="0"/>
                <w:sz w:val="18"/>
                <w:szCs w:val="18"/>
              </w:rPr>
            </w:pPr>
          </w:p>
        </w:tc>
      </w:tr>
      <w:tr w14:paraId="37895D4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07118FE">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7DD89AE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79BC109E">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ED6894A">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475DBA8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107.90</w:t>
            </w:r>
          </w:p>
        </w:tc>
        <w:tc>
          <w:tcPr>
            <w:tcW w:w="1856" w:type="dxa"/>
            <w:tcBorders>
              <w:top w:val="nil"/>
              <w:left w:val="nil"/>
              <w:bottom w:val="single" w:color="auto" w:sz="4" w:space="0"/>
              <w:right w:val="single" w:color="auto" w:sz="4" w:space="0"/>
            </w:tcBorders>
            <w:shd w:val="clear" w:color="auto" w:fill="auto"/>
            <w:vAlign w:val="center"/>
          </w:tcPr>
          <w:p w14:paraId="71C9439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107.90</w:t>
            </w:r>
          </w:p>
        </w:tc>
        <w:tc>
          <w:tcPr>
            <w:tcW w:w="1904" w:type="dxa"/>
            <w:gridSpan w:val="2"/>
            <w:tcBorders>
              <w:top w:val="nil"/>
              <w:left w:val="nil"/>
              <w:bottom w:val="single" w:color="auto" w:sz="4" w:space="0"/>
              <w:right w:val="single" w:color="auto" w:sz="4" w:space="0"/>
            </w:tcBorders>
            <w:shd w:val="clear" w:color="auto" w:fill="auto"/>
            <w:vAlign w:val="center"/>
          </w:tcPr>
          <w:p w14:paraId="51334921">
            <w:pPr>
              <w:widowControl/>
              <w:jc w:val="right"/>
              <w:rPr>
                <w:rFonts w:ascii="仿宋_GB2312" w:hAnsi="宋体" w:eastAsia="仿宋_GB2312" w:cs="宋体"/>
                <w:b/>
                <w:bCs/>
                <w:color w:val="000000"/>
                <w:kern w:val="0"/>
                <w:sz w:val="18"/>
                <w:szCs w:val="18"/>
              </w:rPr>
            </w:pPr>
          </w:p>
        </w:tc>
      </w:tr>
      <w:tr w14:paraId="498A7C3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BCBD13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4526312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6539716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67C03F07">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553EDBBD">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14.67</w:t>
            </w:r>
          </w:p>
        </w:tc>
        <w:tc>
          <w:tcPr>
            <w:tcW w:w="1856" w:type="dxa"/>
            <w:tcBorders>
              <w:top w:val="nil"/>
              <w:left w:val="nil"/>
              <w:bottom w:val="single" w:color="auto" w:sz="4" w:space="0"/>
              <w:right w:val="single" w:color="auto" w:sz="4" w:space="0"/>
            </w:tcBorders>
            <w:shd w:val="clear" w:color="auto" w:fill="auto"/>
            <w:vAlign w:val="center"/>
          </w:tcPr>
          <w:p w14:paraId="6780C696">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14.67</w:t>
            </w:r>
          </w:p>
        </w:tc>
        <w:tc>
          <w:tcPr>
            <w:tcW w:w="1904" w:type="dxa"/>
            <w:gridSpan w:val="2"/>
            <w:tcBorders>
              <w:top w:val="nil"/>
              <w:left w:val="nil"/>
              <w:bottom w:val="single" w:color="auto" w:sz="4" w:space="0"/>
              <w:right w:val="single" w:color="auto" w:sz="4" w:space="0"/>
            </w:tcBorders>
            <w:shd w:val="clear" w:color="auto" w:fill="auto"/>
            <w:vAlign w:val="center"/>
          </w:tcPr>
          <w:p w14:paraId="524F5C08">
            <w:pPr>
              <w:widowControl/>
              <w:jc w:val="right"/>
              <w:rPr>
                <w:rFonts w:ascii="仿宋_GB2312" w:hAnsi="宋体" w:eastAsia="仿宋_GB2312" w:cs="宋体"/>
                <w:b/>
                <w:bCs/>
                <w:color w:val="000000"/>
                <w:kern w:val="0"/>
                <w:sz w:val="18"/>
                <w:szCs w:val="18"/>
              </w:rPr>
            </w:pPr>
          </w:p>
        </w:tc>
      </w:tr>
      <w:tr w14:paraId="69E8A9C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0CB431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70DA64C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055A38A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713C6EC1">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3671C744">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93.23</w:t>
            </w:r>
          </w:p>
        </w:tc>
        <w:tc>
          <w:tcPr>
            <w:tcW w:w="1856" w:type="dxa"/>
            <w:tcBorders>
              <w:top w:val="nil"/>
              <w:left w:val="nil"/>
              <w:bottom w:val="single" w:color="auto" w:sz="4" w:space="0"/>
              <w:right w:val="single" w:color="auto" w:sz="4" w:space="0"/>
            </w:tcBorders>
            <w:shd w:val="clear" w:color="auto" w:fill="auto"/>
            <w:vAlign w:val="center"/>
          </w:tcPr>
          <w:p w14:paraId="45F65DEF">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93.23</w:t>
            </w:r>
          </w:p>
        </w:tc>
        <w:tc>
          <w:tcPr>
            <w:tcW w:w="1904" w:type="dxa"/>
            <w:gridSpan w:val="2"/>
            <w:tcBorders>
              <w:top w:val="nil"/>
              <w:left w:val="nil"/>
              <w:bottom w:val="single" w:color="auto" w:sz="4" w:space="0"/>
              <w:right w:val="single" w:color="auto" w:sz="4" w:space="0"/>
            </w:tcBorders>
            <w:shd w:val="clear" w:color="auto" w:fill="auto"/>
            <w:vAlign w:val="center"/>
          </w:tcPr>
          <w:p w14:paraId="177E78B0">
            <w:pPr>
              <w:widowControl/>
              <w:jc w:val="right"/>
              <w:rPr>
                <w:rFonts w:ascii="仿宋_GB2312" w:hAnsi="宋体" w:eastAsia="仿宋_GB2312" w:cs="宋体"/>
                <w:b/>
                <w:bCs/>
                <w:color w:val="000000"/>
                <w:kern w:val="0"/>
                <w:sz w:val="18"/>
                <w:szCs w:val="18"/>
              </w:rPr>
            </w:pPr>
          </w:p>
        </w:tc>
      </w:tr>
      <w:tr w14:paraId="2FE1226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DC59607">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0194B82">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5728036">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4AD641F">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7AE6BE3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46.06</w:t>
            </w:r>
          </w:p>
        </w:tc>
        <w:tc>
          <w:tcPr>
            <w:tcW w:w="1856" w:type="dxa"/>
            <w:tcBorders>
              <w:top w:val="nil"/>
              <w:left w:val="nil"/>
              <w:bottom w:val="single" w:color="auto" w:sz="4" w:space="0"/>
              <w:right w:val="single" w:color="auto" w:sz="4" w:space="0"/>
            </w:tcBorders>
            <w:shd w:val="clear" w:color="auto" w:fill="auto"/>
            <w:vAlign w:val="center"/>
          </w:tcPr>
          <w:p w14:paraId="011B623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46.06</w:t>
            </w:r>
          </w:p>
        </w:tc>
        <w:tc>
          <w:tcPr>
            <w:tcW w:w="1904" w:type="dxa"/>
            <w:gridSpan w:val="2"/>
            <w:tcBorders>
              <w:top w:val="nil"/>
              <w:left w:val="nil"/>
              <w:bottom w:val="single" w:color="auto" w:sz="4" w:space="0"/>
              <w:right w:val="single" w:color="auto" w:sz="4" w:space="0"/>
            </w:tcBorders>
            <w:shd w:val="clear" w:color="auto" w:fill="auto"/>
            <w:vAlign w:val="center"/>
          </w:tcPr>
          <w:p w14:paraId="129316DF">
            <w:pPr>
              <w:widowControl/>
              <w:jc w:val="right"/>
              <w:rPr>
                <w:rFonts w:ascii="仿宋_GB2312" w:hAnsi="宋体" w:eastAsia="仿宋_GB2312" w:cs="宋体"/>
                <w:b/>
                <w:bCs/>
                <w:color w:val="000000"/>
                <w:kern w:val="0"/>
                <w:sz w:val="18"/>
                <w:szCs w:val="18"/>
              </w:rPr>
            </w:pPr>
          </w:p>
        </w:tc>
      </w:tr>
      <w:tr w14:paraId="6FE0623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AF1DA5D">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5B531D87">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1EA0B051">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598D8F6">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23C81E6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46.06</w:t>
            </w:r>
          </w:p>
        </w:tc>
        <w:tc>
          <w:tcPr>
            <w:tcW w:w="1856" w:type="dxa"/>
            <w:tcBorders>
              <w:top w:val="nil"/>
              <w:left w:val="nil"/>
              <w:bottom w:val="single" w:color="auto" w:sz="4" w:space="0"/>
              <w:right w:val="single" w:color="auto" w:sz="4" w:space="0"/>
            </w:tcBorders>
            <w:shd w:val="clear" w:color="auto" w:fill="auto"/>
            <w:vAlign w:val="center"/>
          </w:tcPr>
          <w:p w14:paraId="4F43F2E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46.06</w:t>
            </w:r>
          </w:p>
        </w:tc>
        <w:tc>
          <w:tcPr>
            <w:tcW w:w="1904" w:type="dxa"/>
            <w:gridSpan w:val="2"/>
            <w:tcBorders>
              <w:top w:val="nil"/>
              <w:left w:val="nil"/>
              <w:bottom w:val="single" w:color="auto" w:sz="4" w:space="0"/>
              <w:right w:val="single" w:color="auto" w:sz="4" w:space="0"/>
            </w:tcBorders>
            <w:shd w:val="clear" w:color="auto" w:fill="auto"/>
            <w:vAlign w:val="center"/>
          </w:tcPr>
          <w:p w14:paraId="7CCA16FA">
            <w:pPr>
              <w:widowControl/>
              <w:jc w:val="right"/>
              <w:rPr>
                <w:rFonts w:ascii="仿宋_GB2312" w:hAnsi="宋体" w:eastAsia="仿宋_GB2312" w:cs="宋体"/>
                <w:b/>
                <w:bCs/>
                <w:color w:val="000000"/>
                <w:kern w:val="0"/>
                <w:sz w:val="18"/>
                <w:szCs w:val="18"/>
              </w:rPr>
            </w:pPr>
          </w:p>
        </w:tc>
      </w:tr>
      <w:tr w14:paraId="2E06DE1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E24B95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1E60A1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611E71B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67FC82DE">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14:paraId="5D356A3E">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39.59</w:t>
            </w:r>
          </w:p>
        </w:tc>
        <w:tc>
          <w:tcPr>
            <w:tcW w:w="1856" w:type="dxa"/>
            <w:tcBorders>
              <w:top w:val="nil"/>
              <w:left w:val="nil"/>
              <w:bottom w:val="single" w:color="auto" w:sz="4" w:space="0"/>
              <w:right w:val="single" w:color="auto" w:sz="4" w:space="0"/>
            </w:tcBorders>
            <w:shd w:val="clear" w:color="auto" w:fill="auto"/>
            <w:vAlign w:val="center"/>
          </w:tcPr>
          <w:p w14:paraId="6539C66E">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39.59</w:t>
            </w:r>
          </w:p>
        </w:tc>
        <w:tc>
          <w:tcPr>
            <w:tcW w:w="1904" w:type="dxa"/>
            <w:gridSpan w:val="2"/>
            <w:tcBorders>
              <w:top w:val="nil"/>
              <w:left w:val="nil"/>
              <w:bottom w:val="single" w:color="auto" w:sz="4" w:space="0"/>
              <w:right w:val="single" w:color="auto" w:sz="4" w:space="0"/>
            </w:tcBorders>
            <w:shd w:val="clear" w:color="auto" w:fill="auto"/>
            <w:vAlign w:val="center"/>
          </w:tcPr>
          <w:p w14:paraId="747E581A">
            <w:pPr>
              <w:widowControl/>
              <w:jc w:val="right"/>
              <w:rPr>
                <w:rFonts w:ascii="仿宋_GB2312" w:hAnsi="宋体" w:eastAsia="仿宋_GB2312" w:cs="宋体"/>
                <w:b/>
                <w:bCs/>
                <w:color w:val="000000"/>
                <w:kern w:val="0"/>
                <w:sz w:val="18"/>
                <w:szCs w:val="18"/>
              </w:rPr>
            </w:pPr>
          </w:p>
        </w:tc>
      </w:tr>
      <w:tr w14:paraId="3153498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8833A4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D5F7D6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135B8AF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39EE69A4">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0A57787F">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6.47</w:t>
            </w:r>
          </w:p>
        </w:tc>
        <w:tc>
          <w:tcPr>
            <w:tcW w:w="1856" w:type="dxa"/>
            <w:tcBorders>
              <w:top w:val="nil"/>
              <w:left w:val="nil"/>
              <w:bottom w:val="single" w:color="auto" w:sz="4" w:space="0"/>
              <w:right w:val="single" w:color="auto" w:sz="4" w:space="0"/>
            </w:tcBorders>
            <w:shd w:val="clear" w:color="auto" w:fill="auto"/>
            <w:vAlign w:val="center"/>
          </w:tcPr>
          <w:p w14:paraId="58B6514A">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6.47</w:t>
            </w:r>
          </w:p>
        </w:tc>
        <w:tc>
          <w:tcPr>
            <w:tcW w:w="1904" w:type="dxa"/>
            <w:gridSpan w:val="2"/>
            <w:tcBorders>
              <w:top w:val="nil"/>
              <w:left w:val="nil"/>
              <w:bottom w:val="single" w:color="auto" w:sz="4" w:space="0"/>
              <w:right w:val="single" w:color="auto" w:sz="4" w:space="0"/>
            </w:tcBorders>
            <w:shd w:val="clear" w:color="auto" w:fill="auto"/>
            <w:vAlign w:val="center"/>
          </w:tcPr>
          <w:p w14:paraId="655963B7">
            <w:pPr>
              <w:widowControl/>
              <w:jc w:val="right"/>
              <w:rPr>
                <w:rFonts w:ascii="仿宋_GB2312" w:hAnsi="宋体" w:eastAsia="仿宋_GB2312" w:cs="宋体"/>
                <w:b/>
                <w:bCs/>
                <w:color w:val="000000"/>
                <w:kern w:val="0"/>
                <w:sz w:val="18"/>
                <w:szCs w:val="18"/>
              </w:rPr>
            </w:pPr>
          </w:p>
        </w:tc>
      </w:tr>
      <w:tr w14:paraId="71C9D60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338CF61">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1578A870">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0E28F40">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E9E7DCB">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414C8BA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74.62</w:t>
            </w:r>
          </w:p>
        </w:tc>
        <w:tc>
          <w:tcPr>
            <w:tcW w:w="1856" w:type="dxa"/>
            <w:tcBorders>
              <w:top w:val="nil"/>
              <w:left w:val="nil"/>
              <w:bottom w:val="single" w:color="auto" w:sz="4" w:space="0"/>
              <w:right w:val="single" w:color="auto" w:sz="4" w:space="0"/>
            </w:tcBorders>
            <w:shd w:val="clear" w:color="auto" w:fill="auto"/>
            <w:vAlign w:val="center"/>
          </w:tcPr>
          <w:p w14:paraId="3096FE6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74.62</w:t>
            </w:r>
          </w:p>
        </w:tc>
        <w:tc>
          <w:tcPr>
            <w:tcW w:w="1904" w:type="dxa"/>
            <w:gridSpan w:val="2"/>
            <w:tcBorders>
              <w:top w:val="nil"/>
              <w:left w:val="nil"/>
              <w:bottom w:val="single" w:color="auto" w:sz="4" w:space="0"/>
              <w:right w:val="single" w:color="auto" w:sz="4" w:space="0"/>
            </w:tcBorders>
            <w:shd w:val="clear" w:color="auto" w:fill="auto"/>
            <w:vAlign w:val="center"/>
          </w:tcPr>
          <w:p w14:paraId="2BAB9D9A">
            <w:pPr>
              <w:widowControl/>
              <w:jc w:val="right"/>
              <w:rPr>
                <w:rFonts w:ascii="仿宋_GB2312" w:hAnsi="宋体" w:eastAsia="仿宋_GB2312" w:cs="宋体"/>
                <w:b/>
                <w:bCs/>
                <w:color w:val="000000"/>
                <w:kern w:val="0"/>
                <w:sz w:val="18"/>
                <w:szCs w:val="18"/>
              </w:rPr>
            </w:pPr>
          </w:p>
        </w:tc>
      </w:tr>
      <w:tr w14:paraId="4A36DF1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7252734">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175DF38C">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0A550CCB">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BD86D6F">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38EB232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74.62</w:t>
            </w:r>
          </w:p>
        </w:tc>
        <w:tc>
          <w:tcPr>
            <w:tcW w:w="1856" w:type="dxa"/>
            <w:tcBorders>
              <w:top w:val="nil"/>
              <w:left w:val="nil"/>
              <w:bottom w:val="single" w:color="auto" w:sz="4" w:space="0"/>
              <w:right w:val="single" w:color="auto" w:sz="4" w:space="0"/>
            </w:tcBorders>
            <w:shd w:val="clear" w:color="auto" w:fill="auto"/>
            <w:vAlign w:val="center"/>
          </w:tcPr>
          <w:p w14:paraId="2FB145E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74.62</w:t>
            </w:r>
          </w:p>
        </w:tc>
        <w:tc>
          <w:tcPr>
            <w:tcW w:w="1904" w:type="dxa"/>
            <w:gridSpan w:val="2"/>
            <w:tcBorders>
              <w:top w:val="nil"/>
              <w:left w:val="nil"/>
              <w:bottom w:val="single" w:color="auto" w:sz="4" w:space="0"/>
              <w:right w:val="single" w:color="auto" w:sz="4" w:space="0"/>
            </w:tcBorders>
            <w:shd w:val="clear" w:color="auto" w:fill="auto"/>
            <w:vAlign w:val="center"/>
          </w:tcPr>
          <w:p w14:paraId="3ED34625">
            <w:pPr>
              <w:widowControl/>
              <w:jc w:val="right"/>
              <w:rPr>
                <w:rFonts w:ascii="仿宋_GB2312" w:hAnsi="宋体" w:eastAsia="仿宋_GB2312" w:cs="宋体"/>
                <w:b/>
                <w:bCs/>
                <w:color w:val="000000"/>
                <w:kern w:val="0"/>
                <w:sz w:val="18"/>
                <w:szCs w:val="18"/>
              </w:rPr>
            </w:pPr>
          </w:p>
        </w:tc>
      </w:tr>
      <w:tr w14:paraId="122838C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61A6E6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2F09F32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2BC11C0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2A5DB0C8">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6753B9E0">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74.62</w:t>
            </w:r>
          </w:p>
        </w:tc>
        <w:tc>
          <w:tcPr>
            <w:tcW w:w="1856" w:type="dxa"/>
            <w:tcBorders>
              <w:top w:val="nil"/>
              <w:left w:val="nil"/>
              <w:bottom w:val="single" w:color="auto" w:sz="4" w:space="0"/>
              <w:right w:val="single" w:color="auto" w:sz="4" w:space="0"/>
            </w:tcBorders>
            <w:shd w:val="clear" w:color="auto" w:fill="auto"/>
            <w:vAlign w:val="center"/>
          </w:tcPr>
          <w:p w14:paraId="120EC2AF">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74.62</w:t>
            </w:r>
          </w:p>
        </w:tc>
        <w:tc>
          <w:tcPr>
            <w:tcW w:w="1904" w:type="dxa"/>
            <w:gridSpan w:val="2"/>
            <w:tcBorders>
              <w:top w:val="nil"/>
              <w:left w:val="nil"/>
              <w:bottom w:val="single" w:color="auto" w:sz="4" w:space="0"/>
              <w:right w:val="single" w:color="auto" w:sz="4" w:space="0"/>
            </w:tcBorders>
            <w:shd w:val="clear" w:color="auto" w:fill="auto"/>
            <w:vAlign w:val="center"/>
          </w:tcPr>
          <w:p w14:paraId="5B4F7429">
            <w:pPr>
              <w:widowControl/>
              <w:jc w:val="right"/>
              <w:rPr>
                <w:rFonts w:ascii="仿宋_GB2312" w:hAnsi="宋体" w:eastAsia="仿宋_GB2312" w:cs="宋体"/>
                <w:b/>
                <w:bCs/>
                <w:color w:val="000000"/>
                <w:kern w:val="0"/>
                <w:sz w:val="18"/>
                <w:szCs w:val="18"/>
              </w:rPr>
            </w:pPr>
          </w:p>
        </w:tc>
      </w:tr>
      <w:tr w14:paraId="15E4D3F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C1671F3">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41E3A56">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6B0E4E3">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B49A4D2">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2344C34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1178.84</w:t>
            </w:r>
          </w:p>
        </w:tc>
        <w:tc>
          <w:tcPr>
            <w:tcW w:w="1856" w:type="dxa"/>
            <w:tcBorders>
              <w:top w:val="nil"/>
              <w:left w:val="nil"/>
              <w:bottom w:val="single" w:color="auto" w:sz="4" w:space="0"/>
              <w:right w:val="single" w:color="auto" w:sz="4" w:space="0"/>
            </w:tcBorders>
            <w:shd w:val="clear" w:color="auto" w:fill="auto"/>
            <w:vAlign w:val="center"/>
          </w:tcPr>
          <w:p w14:paraId="2004ADC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958.85</w:t>
            </w:r>
          </w:p>
        </w:tc>
        <w:tc>
          <w:tcPr>
            <w:tcW w:w="1904" w:type="dxa"/>
            <w:gridSpan w:val="2"/>
            <w:tcBorders>
              <w:top w:val="nil"/>
              <w:left w:val="nil"/>
              <w:bottom w:val="single" w:color="auto" w:sz="4" w:space="0"/>
              <w:right w:val="single" w:color="auto" w:sz="4" w:space="0"/>
            </w:tcBorders>
            <w:shd w:val="clear" w:color="auto" w:fill="auto"/>
            <w:vAlign w:val="center"/>
          </w:tcPr>
          <w:p w14:paraId="6E8C42A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219.99</w:t>
            </w:r>
          </w:p>
        </w:tc>
      </w:tr>
    </w:tbl>
    <w:p w14:paraId="06A44423">
      <w:pPr>
        <w:widowControl/>
        <w:spacing w:before="120" w:beforeLines="50"/>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66D695EE">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14:paraId="04E7C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5142B389">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编制单位：中国共产党托克逊县委员会办公室</w:t>
            </w:r>
          </w:p>
        </w:tc>
        <w:tc>
          <w:tcPr>
            <w:tcW w:w="1808" w:type="dxa"/>
            <w:gridSpan w:val="3"/>
            <w:tcBorders>
              <w:top w:val="nil"/>
              <w:left w:val="nil"/>
              <w:bottom w:val="nil"/>
              <w:right w:val="nil"/>
            </w:tcBorders>
          </w:tcPr>
          <w:p w14:paraId="06EE7414">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2CAF318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4AB924A1">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3BBF15AC">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15AA7A4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580B5A1C">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468CD71D">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24253F71">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43FF859A">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3CB53D96">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100878C4">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300D9F71">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55522C5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821F9E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5A7C8295">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1178.84</w:t>
            </w:r>
          </w:p>
        </w:tc>
        <w:tc>
          <w:tcPr>
            <w:tcW w:w="2800" w:type="dxa"/>
            <w:tcBorders>
              <w:top w:val="nil"/>
              <w:left w:val="nil"/>
              <w:bottom w:val="single" w:color="auto" w:sz="4" w:space="0"/>
              <w:right w:val="single" w:color="auto" w:sz="4" w:space="0"/>
            </w:tcBorders>
            <w:shd w:val="clear" w:color="auto" w:fill="auto"/>
            <w:noWrap/>
            <w:vAlign w:val="center"/>
          </w:tcPr>
          <w:p w14:paraId="75AA776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27B38C20">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950.26</w:t>
            </w:r>
          </w:p>
        </w:tc>
        <w:tc>
          <w:tcPr>
            <w:tcW w:w="920" w:type="dxa"/>
            <w:gridSpan w:val="2"/>
            <w:tcBorders>
              <w:top w:val="nil"/>
              <w:left w:val="nil"/>
              <w:bottom w:val="single" w:color="auto" w:sz="4" w:space="0"/>
              <w:right w:val="single" w:color="auto" w:sz="4" w:space="0"/>
            </w:tcBorders>
            <w:shd w:val="clear" w:color="auto" w:fill="auto"/>
            <w:vAlign w:val="center"/>
          </w:tcPr>
          <w:p w14:paraId="2E137C12">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950.26</w:t>
            </w:r>
          </w:p>
        </w:tc>
        <w:tc>
          <w:tcPr>
            <w:tcW w:w="800" w:type="dxa"/>
            <w:tcBorders>
              <w:top w:val="nil"/>
              <w:left w:val="single" w:color="auto" w:sz="4" w:space="0"/>
              <w:bottom w:val="single" w:color="auto" w:sz="4" w:space="0"/>
              <w:right w:val="single" w:color="auto" w:sz="4" w:space="0"/>
            </w:tcBorders>
            <w:shd w:val="clear" w:color="auto" w:fill="auto"/>
            <w:vAlign w:val="center"/>
          </w:tcPr>
          <w:p w14:paraId="3C8B8D3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0B5462E">
            <w:pPr>
              <w:widowControl/>
              <w:jc w:val="right"/>
              <w:rPr>
                <w:rFonts w:ascii="仿宋_GB2312" w:hAnsi="宋体" w:eastAsia="仿宋_GB2312" w:cs="宋体"/>
                <w:kern w:val="0"/>
                <w:sz w:val="18"/>
                <w:szCs w:val="18"/>
              </w:rPr>
            </w:pPr>
          </w:p>
        </w:tc>
      </w:tr>
      <w:tr w14:paraId="3343CF7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C7B4F48">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319D62E9">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1178.84</w:t>
            </w:r>
          </w:p>
        </w:tc>
        <w:tc>
          <w:tcPr>
            <w:tcW w:w="2800" w:type="dxa"/>
            <w:tcBorders>
              <w:top w:val="nil"/>
              <w:left w:val="nil"/>
              <w:bottom w:val="single" w:color="auto" w:sz="4" w:space="0"/>
              <w:right w:val="single" w:color="auto" w:sz="4" w:space="0"/>
            </w:tcBorders>
            <w:shd w:val="clear" w:color="auto" w:fill="auto"/>
            <w:noWrap/>
            <w:vAlign w:val="center"/>
          </w:tcPr>
          <w:p w14:paraId="7DE851B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5494E2B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EC9F6D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50EB18D">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FBE515B">
            <w:pPr>
              <w:widowControl/>
              <w:jc w:val="right"/>
              <w:rPr>
                <w:rFonts w:ascii="仿宋_GB2312" w:hAnsi="宋体" w:eastAsia="仿宋_GB2312" w:cs="宋体"/>
                <w:kern w:val="0"/>
                <w:sz w:val="18"/>
                <w:szCs w:val="18"/>
              </w:rPr>
            </w:pPr>
          </w:p>
        </w:tc>
      </w:tr>
      <w:tr w14:paraId="0BF80F8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B7A3BE1">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2B57FD0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993E58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69D8D43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E5224F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060C92E">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C12E56B">
            <w:pPr>
              <w:widowControl/>
              <w:jc w:val="right"/>
              <w:rPr>
                <w:rFonts w:ascii="仿宋_GB2312" w:hAnsi="宋体" w:eastAsia="仿宋_GB2312" w:cs="宋体"/>
                <w:kern w:val="0"/>
                <w:sz w:val="18"/>
                <w:szCs w:val="18"/>
              </w:rPr>
            </w:pPr>
          </w:p>
        </w:tc>
      </w:tr>
      <w:tr w14:paraId="58F0C56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6780608">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058C3AE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FBC42C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245B839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5D539C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017AC3E">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7378B88">
            <w:pPr>
              <w:widowControl/>
              <w:jc w:val="right"/>
              <w:rPr>
                <w:rFonts w:ascii="仿宋_GB2312" w:hAnsi="宋体" w:eastAsia="仿宋_GB2312" w:cs="宋体"/>
                <w:kern w:val="0"/>
                <w:sz w:val="18"/>
                <w:szCs w:val="18"/>
              </w:rPr>
            </w:pPr>
          </w:p>
        </w:tc>
      </w:tr>
      <w:tr w14:paraId="098DCDE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7D2214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353ED0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5B9C50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42C90F1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655966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C773F6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5C88B1D">
            <w:pPr>
              <w:widowControl/>
              <w:jc w:val="right"/>
              <w:rPr>
                <w:rFonts w:ascii="仿宋_GB2312" w:hAnsi="宋体" w:eastAsia="仿宋_GB2312" w:cs="宋体"/>
                <w:kern w:val="0"/>
                <w:sz w:val="18"/>
                <w:szCs w:val="18"/>
              </w:rPr>
            </w:pPr>
          </w:p>
        </w:tc>
      </w:tr>
      <w:tr w14:paraId="0A78128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021B04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774499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3380FB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28C045A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33D3E3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F89557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2A0B623">
            <w:pPr>
              <w:widowControl/>
              <w:jc w:val="right"/>
              <w:rPr>
                <w:rFonts w:ascii="仿宋_GB2312" w:hAnsi="宋体" w:eastAsia="仿宋_GB2312" w:cs="宋体"/>
                <w:kern w:val="0"/>
                <w:sz w:val="18"/>
                <w:szCs w:val="18"/>
              </w:rPr>
            </w:pPr>
          </w:p>
        </w:tc>
      </w:tr>
      <w:tr w14:paraId="42C868B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B6B157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62342F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1CC8AD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7EF7522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117087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BACB1E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B3170FD">
            <w:pPr>
              <w:widowControl/>
              <w:jc w:val="right"/>
              <w:rPr>
                <w:rFonts w:ascii="仿宋_GB2312" w:hAnsi="宋体" w:eastAsia="仿宋_GB2312" w:cs="宋体"/>
                <w:kern w:val="0"/>
                <w:sz w:val="18"/>
                <w:szCs w:val="18"/>
              </w:rPr>
            </w:pPr>
          </w:p>
        </w:tc>
      </w:tr>
      <w:tr w14:paraId="102D9BE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D66D16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C7D60B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0F3708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56316334">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107.90</w:t>
            </w:r>
          </w:p>
        </w:tc>
        <w:tc>
          <w:tcPr>
            <w:tcW w:w="920" w:type="dxa"/>
            <w:gridSpan w:val="2"/>
            <w:tcBorders>
              <w:top w:val="nil"/>
              <w:left w:val="nil"/>
              <w:bottom w:val="single" w:color="auto" w:sz="4" w:space="0"/>
              <w:right w:val="single" w:color="auto" w:sz="4" w:space="0"/>
            </w:tcBorders>
            <w:shd w:val="clear" w:color="auto" w:fill="auto"/>
            <w:vAlign w:val="center"/>
          </w:tcPr>
          <w:p w14:paraId="3FB7B282">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107.90</w:t>
            </w:r>
          </w:p>
        </w:tc>
        <w:tc>
          <w:tcPr>
            <w:tcW w:w="800" w:type="dxa"/>
            <w:tcBorders>
              <w:top w:val="nil"/>
              <w:left w:val="single" w:color="auto" w:sz="4" w:space="0"/>
              <w:bottom w:val="single" w:color="auto" w:sz="4" w:space="0"/>
              <w:right w:val="single" w:color="auto" w:sz="4" w:space="0"/>
            </w:tcBorders>
            <w:shd w:val="clear" w:color="auto" w:fill="auto"/>
            <w:vAlign w:val="center"/>
          </w:tcPr>
          <w:p w14:paraId="0547FF4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619A076">
            <w:pPr>
              <w:widowControl/>
              <w:jc w:val="right"/>
              <w:rPr>
                <w:rFonts w:ascii="仿宋_GB2312" w:hAnsi="宋体" w:eastAsia="仿宋_GB2312" w:cs="宋体"/>
                <w:kern w:val="0"/>
                <w:sz w:val="18"/>
                <w:szCs w:val="18"/>
              </w:rPr>
            </w:pPr>
          </w:p>
        </w:tc>
      </w:tr>
      <w:tr w14:paraId="739AEE5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0C26F8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E3DE8A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8145C7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302C017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3403F7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2CEA16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C12AD9A">
            <w:pPr>
              <w:widowControl/>
              <w:jc w:val="right"/>
              <w:rPr>
                <w:rFonts w:ascii="仿宋_GB2312" w:hAnsi="宋体" w:eastAsia="仿宋_GB2312" w:cs="宋体"/>
                <w:kern w:val="0"/>
                <w:sz w:val="18"/>
                <w:szCs w:val="18"/>
              </w:rPr>
            </w:pPr>
          </w:p>
        </w:tc>
      </w:tr>
      <w:tr w14:paraId="5F72297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9B69A7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D514BE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2D9DA5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7A9A64B7">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46.06</w:t>
            </w:r>
          </w:p>
        </w:tc>
        <w:tc>
          <w:tcPr>
            <w:tcW w:w="920" w:type="dxa"/>
            <w:gridSpan w:val="2"/>
            <w:tcBorders>
              <w:top w:val="nil"/>
              <w:left w:val="nil"/>
              <w:bottom w:val="single" w:color="auto" w:sz="4" w:space="0"/>
              <w:right w:val="single" w:color="auto" w:sz="4" w:space="0"/>
            </w:tcBorders>
            <w:shd w:val="clear" w:color="auto" w:fill="auto"/>
            <w:vAlign w:val="center"/>
          </w:tcPr>
          <w:p w14:paraId="1016BF44">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46.06</w:t>
            </w:r>
          </w:p>
        </w:tc>
        <w:tc>
          <w:tcPr>
            <w:tcW w:w="800" w:type="dxa"/>
            <w:tcBorders>
              <w:top w:val="nil"/>
              <w:left w:val="single" w:color="auto" w:sz="4" w:space="0"/>
              <w:bottom w:val="single" w:color="auto" w:sz="4" w:space="0"/>
              <w:right w:val="single" w:color="auto" w:sz="4" w:space="0"/>
            </w:tcBorders>
            <w:shd w:val="clear" w:color="auto" w:fill="auto"/>
            <w:vAlign w:val="center"/>
          </w:tcPr>
          <w:p w14:paraId="53B444C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5BF8585">
            <w:pPr>
              <w:widowControl/>
              <w:jc w:val="right"/>
              <w:rPr>
                <w:rFonts w:ascii="仿宋_GB2312" w:hAnsi="宋体" w:eastAsia="仿宋_GB2312" w:cs="宋体"/>
                <w:kern w:val="0"/>
                <w:sz w:val="18"/>
                <w:szCs w:val="18"/>
              </w:rPr>
            </w:pPr>
          </w:p>
        </w:tc>
      </w:tr>
      <w:tr w14:paraId="1D4E951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9AE890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7CB017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203459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129156F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CC1586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068729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2017767">
            <w:pPr>
              <w:widowControl/>
              <w:jc w:val="right"/>
              <w:rPr>
                <w:rFonts w:ascii="仿宋_GB2312" w:hAnsi="宋体" w:eastAsia="仿宋_GB2312" w:cs="宋体"/>
                <w:kern w:val="0"/>
                <w:sz w:val="18"/>
                <w:szCs w:val="18"/>
              </w:rPr>
            </w:pPr>
          </w:p>
        </w:tc>
      </w:tr>
      <w:tr w14:paraId="7EA15A2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ABB6C8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340301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081DE8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5142209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0E9AC0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F7A757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7F860AB">
            <w:pPr>
              <w:widowControl/>
              <w:jc w:val="right"/>
              <w:rPr>
                <w:rFonts w:ascii="仿宋_GB2312" w:hAnsi="宋体" w:eastAsia="仿宋_GB2312" w:cs="宋体"/>
                <w:kern w:val="0"/>
                <w:sz w:val="18"/>
                <w:szCs w:val="18"/>
              </w:rPr>
            </w:pPr>
          </w:p>
        </w:tc>
      </w:tr>
      <w:tr w14:paraId="0A1D59B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F0DA3A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94C0AC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545FDE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3929AA8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E7FFEA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F59C91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284C244">
            <w:pPr>
              <w:widowControl/>
              <w:jc w:val="right"/>
              <w:rPr>
                <w:rFonts w:ascii="仿宋_GB2312" w:hAnsi="宋体" w:eastAsia="仿宋_GB2312" w:cs="宋体"/>
                <w:kern w:val="0"/>
                <w:sz w:val="18"/>
                <w:szCs w:val="18"/>
              </w:rPr>
            </w:pPr>
          </w:p>
        </w:tc>
      </w:tr>
      <w:tr w14:paraId="2F7E43B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306642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73CA38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C5B365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52403A1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5023F4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242715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A02FBB0">
            <w:pPr>
              <w:widowControl/>
              <w:jc w:val="right"/>
              <w:rPr>
                <w:rFonts w:ascii="仿宋_GB2312" w:hAnsi="宋体" w:eastAsia="仿宋_GB2312" w:cs="宋体"/>
                <w:kern w:val="0"/>
                <w:sz w:val="18"/>
                <w:szCs w:val="18"/>
              </w:rPr>
            </w:pPr>
          </w:p>
        </w:tc>
      </w:tr>
      <w:tr w14:paraId="5F86FB6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9F78BF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8C1FC3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4F6AB1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160F7A8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ADBBA8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A90673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0D4D1F1">
            <w:pPr>
              <w:widowControl/>
              <w:jc w:val="right"/>
              <w:rPr>
                <w:rFonts w:ascii="仿宋_GB2312" w:hAnsi="宋体" w:eastAsia="仿宋_GB2312" w:cs="宋体"/>
                <w:kern w:val="0"/>
                <w:sz w:val="18"/>
                <w:szCs w:val="18"/>
              </w:rPr>
            </w:pPr>
          </w:p>
        </w:tc>
      </w:tr>
      <w:tr w14:paraId="019F65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8671A4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668AFD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92DFFC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74BB469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F91120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B6CC54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6D7D8A7">
            <w:pPr>
              <w:widowControl/>
              <w:jc w:val="right"/>
              <w:rPr>
                <w:rFonts w:ascii="仿宋_GB2312" w:hAnsi="宋体" w:eastAsia="仿宋_GB2312" w:cs="宋体"/>
                <w:kern w:val="0"/>
                <w:sz w:val="18"/>
                <w:szCs w:val="18"/>
              </w:rPr>
            </w:pPr>
          </w:p>
        </w:tc>
      </w:tr>
      <w:tr w14:paraId="3D634BB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B076E6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722FDE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47414E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14520D4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AD3205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08CD6D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61ACE26">
            <w:pPr>
              <w:widowControl/>
              <w:jc w:val="right"/>
              <w:rPr>
                <w:rFonts w:ascii="仿宋_GB2312" w:hAnsi="宋体" w:eastAsia="仿宋_GB2312" w:cs="宋体"/>
                <w:kern w:val="0"/>
                <w:sz w:val="18"/>
                <w:szCs w:val="18"/>
              </w:rPr>
            </w:pPr>
          </w:p>
        </w:tc>
      </w:tr>
      <w:tr w14:paraId="4B56BBA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55B99F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62EA2A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62389B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1C65D95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A4EAAA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6F4B0C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42F081A">
            <w:pPr>
              <w:widowControl/>
              <w:jc w:val="right"/>
              <w:rPr>
                <w:rFonts w:ascii="仿宋_GB2312" w:hAnsi="宋体" w:eastAsia="仿宋_GB2312" w:cs="宋体"/>
                <w:kern w:val="0"/>
                <w:sz w:val="18"/>
                <w:szCs w:val="18"/>
              </w:rPr>
            </w:pPr>
          </w:p>
        </w:tc>
      </w:tr>
      <w:tr w14:paraId="081DB10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96A4A1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DA92C5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E16291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733264D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F545D8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2941B5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6EAC894">
            <w:pPr>
              <w:widowControl/>
              <w:jc w:val="right"/>
              <w:rPr>
                <w:rFonts w:ascii="仿宋_GB2312" w:hAnsi="宋体" w:eastAsia="仿宋_GB2312" w:cs="宋体"/>
                <w:kern w:val="0"/>
                <w:sz w:val="18"/>
                <w:szCs w:val="18"/>
              </w:rPr>
            </w:pPr>
          </w:p>
        </w:tc>
      </w:tr>
      <w:tr w14:paraId="2A88158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61D3C8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AA7B87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F5DB57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79080540">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74.62</w:t>
            </w:r>
          </w:p>
        </w:tc>
        <w:tc>
          <w:tcPr>
            <w:tcW w:w="920" w:type="dxa"/>
            <w:gridSpan w:val="2"/>
            <w:tcBorders>
              <w:top w:val="nil"/>
              <w:left w:val="nil"/>
              <w:bottom w:val="single" w:color="auto" w:sz="4" w:space="0"/>
              <w:right w:val="single" w:color="auto" w:sz="4" w:space="0"/>
            </w:tcBorders>
            <w:shd w:val="clear" w:color="auto" w:fill="auto"/>
            <w:vAlign w:val="center"/>
          </w:tcPr>
          <w:p w14:paraId="43BE52E0">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74.62</w:t>
            </w:r>
          </w:p>
        </w:tc>
        <w:tc>
          <w:tcPr>
            <w:tcW w:w="800" w:type="dxa"/>
            <w:tcBorders>
              <w:top w:val="nil"/>
              <w:left w:val="single" w:color="auto" w:sz="4" w:space="0"/>
              <w:bottom w:val="single" w:color="auto" w:sz="4" w:space="0"/>
              <w:right w:val="single" w:color="auto" w:sz="4" w:space="0"/>
            </w:tcBorders>
            <w:shd w:val="clear" w:color="auto" w:fill="auto"/>
            <w:vAlign w:val="center"/>
          </w:tcPr>
          <w:p w14:paraId="777E212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CC9F350">
            <w:pPr>
              <w:widowControl/>
              <w:jc w:val="right"/>
              <w:rPr>
                <w:rFonts w:ascii="仿宋_GB2312" w:hAnsi="宋体" w:eastAsia="仿宋_GB2312" w:cs="宋体"/>
                <w:kern w:val="0"/>
                <w:sz w:val="18"/>
                <w:szCs w:val="18"/>
              </w:rPr>
            </w:pPr>
          </w:p>
        </w:tc>
      </w:tr>
      <w:tr w14:paraId="3C8AFCD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1AE071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C523E7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A34326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0F7E6FF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09A025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F58928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3F942F7">
            <w:pPr>
              <w:widowControl/>
              <w:jc w:val="right"/>
              <w:rPr>
                <w:rFonts w:ascii="仿宋_GB2312" w:hAnsi="宋体" w:eastAsia="仿宋_GB2312" w:cs="宋体"/>
                <w:kern w:val="0"/>
                <w:sz w:val="18"/>
                <w:szCs w:val="18"/>
              </w:rPr>
            </w:pPr>
          </w:p>
        </w:tc>
      </w:tr>
      <w:tr w14:paraId="3E6808F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B12DD7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DC7B0E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0DAFD2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7C2F0D4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41D082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8CF86C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C7277BB">
            <w:pPr>
              <w:widowControl/>
              <w:jc w:val="right"/>
              <w:rPr>
                <w:rFonts w:ascii="仿宋_GB2312" w:hAnsi="宋体" w:eastAsia="仿宋_GB2312" w:cs="宋体"/>
                <w:kern w:val="0"/>
                <w:sz w:val="18"/>
                <w:szCs w:val="18"/>
              </w:rPr>
            </w:pPr>
          </w:p>
        </w:tc>
      </w:tr>
      <w:tr w14:paraId="2693071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82BCE6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3994E5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B5FE13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184F9A8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0E7F29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D51E0D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92AB5F2">
            <w:pPr>
              <w:widowControl/>
              <w:jc w:val="right"/>
              <w:rPr>
                <w:rFonts w:ascii="仿宋_GB2312" w:hAnsi="宋体" w:eastAsia="仿宋_GB2312" w:cs="宋体"/>
                <w:kern w:val="0"/>
                <w:sz w:val="18"/>
                <w:szCs w:val="18"/>
              </w:rPr>
            </w:pPr>
          </w:p>
        </w:tc>
      </w:tr>
      <w:tr w14:paraId="565F2FC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182DE3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493789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885EA8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74834DA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C46EF3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854BC7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5CF222E">
            <w:pPr>
              <w:widowControl/>
              <w:jc w:val="right"/>
              <w:rPr>
                <w:rFonts w:ascii="仿宋_GB2312" w:hAnsi="宋体" w:eastAsia="仿宋_GB2312" w:cs="宋体"/>
                <w:kern w:val="0"/>
                <w:sz w:val="18"/>
                <w:szCs w:val="18"/>
              </w:rPr>
            </w:pPr>
          </w:p>
        </w:tc>
      </w:tr>
      <w:tr w14:paraId="02E1F4F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CB8C2C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71626A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7D6FD3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7DBCE15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21E004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3FD81D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F6A7A49">
            <w:pPr>
              <w:widowControl/>
              <w:jc w:val="right"/>
              <w:rPr>
                <w:rFonts w:ascii="仿宋_GB2312" w:hAnsi="宋体" w:eastAsia="仿宋_GB2312" w:cs="宋体"/>
                <w:kern w:val="0"/>
                <w:sz w:val="18"/>
                <w:szCs w:val="18"/>
              </w:rPr>
            </w:pPr>
          </w:p>
        </w:tc>
      </w:tr>
      <w:tr w14:paraId="49EA4CE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17ECB1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8432A9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3C6F5B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32CE6E0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45F49D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69FEA3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FE9DDAE">
            <w:pPr>
              <w:widowControl/>
              <w:jc w:val="right"/>
              <w:rPr>
                <w:rFonts w:ascii="仿宋_GB2312" w:hAnsi="宋体" w:eastAsia="仿宋_GB2312" w:cs="宋体"/>
                <w:kern w:val="0"/>
                <w:sz w:val="18"/>
                <w:szCs w:val="18"/>
              </w:rPr>
            </w:pPr>
          </w:p>
        </w:tc>
      </w:tr>
      <w:tr w14:paraId="6C2482E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C951AF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F37BEB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89CFFB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1A0A41D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68D418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416CEA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A01A505">
            <w:pPr>
              <w:widowControl/>
              <w:jc w:val="right"/>
              <w:rPr>
                <w:rFonts w:ascii="仿宋_GB2312" w:hAnsi="宋体" w:eastAsia="仿宋_GB2312" w:cs="宋体"/>
                <w:kern w:val="0"/>
                <w:sz w:val="18"/>
                <w:szCs w:val="18"/>
              </w:rPr>
            </w:pPr>
          </w:p>
        </w:tc>
      </w:tr>
      <w:tr w14:paraId="002003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FC00E0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5E6D81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3FDCBD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4A82DCB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95B176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69C9A1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0D11503">
            <w:pPr>
              <w:widowControl/>
              <w:jc w:val="right"/>
              <w:rPr>
                <w:rFonts w:ascii="仿宋_GB2312" w:hAnsi="宋体" w:eastAsia="仿宋_GB2312" w:cs="宋体"/>
                <w:kern w:val="0"/>
                <w:sz w:val="18"/>
                <w:szCs w:val="18"/>
              </w:rPr>
            </w:pPr>
          </w:p>
        </w:tc>
      </w:tr>
      <w:tr w14:paraId="1FA5884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72230A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5B1B7E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DE938D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6735753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8DF20F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30076F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3E12717">
            <w:pPr>
              <w:widowControl/>
              <w:jc w:val="right"/>
              <w:rPr>
                <w:rFonts w:ascii="仿宋_GB2312" w:hAnsi="宋体" w:eastAsia="仿宋_GB2312" w:cs="宋体"/>
                <w:kern w:val="0"/>
                <w:sz w:val="18"/>
                <w:szCs w:val="18"/>
              </w:rPr>
            </w:pPr>
          </w:p>
        </w:tc>
      </w:tr>
      <w:tr w14:paraId="747C19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C69ED6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6C63C1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DFB77B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232BDCE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4C7543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DF61C2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5A27554">
            <w:pPr>
              <w:widowControl/>
              <w:jc w:val="right"/>
              <w:rPr>
                <w:rFonts w:ascii="仿宋_GB2312" w:hAnsi="宋体" w:eastAsia="仿宋_GB2312" w:cs="宋体"/>
                <w:kern w:val="0"/>
                <w:sz w:val="18"/>
                <w:szCs w:val="18"/>
              </w:rPr>
            </w:pPr>
          </w:p>
        </w:tc>
      </w:tr>
      <w:tr w14:paraId="67BD849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7DA7D43">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7404565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1178.84</w:t>
            </w:r>
          </w:p>
        </w:tc>
        <w:tc>
          <w:tcPr>
            <w:tcW w:w="2800" w:type="dxa"/>
            <w:tcBorders>
              <w:top w:val="nil"/>
              <w:left w:val="nil"/>
              <w:bottom w:val="single" w:color="auto" w:sz="4" w:space="0"/>
              <w:right w:val="single" w:color="auto" w:sz="4" w:space="0"/>
            </w:tcBorders>
            <w:shd w:val="clear" w:color="auto" w:fill="auto"/>
            <w:noWrap/>
            <w:vAlign w:val="center"/>
          </w:tcPr>
          <w:p w14:paraId="65705F9A">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231092A7">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1178.84</w:t>
            </w:r>
          </w:p>
        </w:tc>
        <w:tc>
          <w:tcPr>
            <w:tcW w:w="920" w:type="dxa"/>
            <w:gridSpan w:val="2"/>
            <w:tcBorders>
              <w:top w:val="nil"/>
              <w:left w:val="nil"/>
              <w:bottom w:val="single" w:color="auto" w:sz="4" w:space="0"/>
              <w:right w:val="single" w:color="auto" w:sz="4" w:space="0"/>
            </w:tcBorders>
            <w:shd w:val="clear" w:color="auto" w:fill="auto"/>
            <w:vAlign w:val="center"/>
          </w:tcPr>
          <w:p w14:paraId="4DD6E63C">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1178.84</w:t>
            </w:r>
          </w:p>
        </w:tc>
        <w:tc>
          <w:tcPr>
            <w:tcW w:w="800" w:type="dxa"/>
            <w:tcBorders>
              <w:top w:val="nil"/>
              <w:left w:val="single" w:color="auto" w:sz="4" w:space="0"/>
              <w:bottom w:val="single" w:color="auto" w:sz="4" w:space="0"/>
              <w:right w:val="single" w:color="auto" w:sz="4" w:space="0"/>
            </w:tcBorders>
            <w:shd w:val="clear" w:color="auto" w:fill="auto"/>
            <w:vAlign w:val="center"/>
          </w:tcPr>
          <w:p w14:paraId="484B7645">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205132E">
            <w:pPr>
              <w:widowControl/>
              <w:jc w:val="right"/>
              <w:rPr>
                <w:rFonts w:ascii="仿宋_GB2312" w:hAnsi="宋体" w:eastAsia="仿宋_GB2312" w:cs="宋体"/>
                <w:b/>
                <w:kern w:val="0"/>
                <w:sz w:val="18"/>
                <w:szCs w:val="18"/>
              </w:rPr>
            </w:pPr>
          </w:p>
        </w:tc>
      </w:tr>
    </w:tbl>
    <w:p w14:paraId="6C941CCC">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0921A1B1">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7EDB2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6A44C636">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编制单位：中国共产党托克逊县委员会办公室</w:t>
            </w:r>
          </w:p>
        </w:tc>
        <w:tc>
          <w:tcPr>
            <w:tcW w:w="1307" w:type="dxa"/>
            <w:tcBorders>
              <w:top w:val="nil"/>
              <w:left w:val="nil"/>
              <w:bottom w:val="nil"/>
              <w:right w:val="nil"/>
            </w:tcBorders>
          </w:tcPr>
          <w:p w14:paraId="6B74E75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4AC30530">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28086FBA">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39BDCF55">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41C7C61F">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15E97F16">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66B2EB97">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7904E275">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4B70A434">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3B5848EA">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44F213AC">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610729DC">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39BD1B0D">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26C39412">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381441EB">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7C31A3DE">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17687124">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1CC91E5D">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6A9E96AC">
            <w:pPr>
              <w:widowControl/>
              <w:jc w:val="left"/>
              <w:rPr>
                <w:rFonts w:ascii="仿宋_GB2312" w:hAnsi="宋体" w:eastAsia="仿宋_GB2312" w:cs="宋体"/>
                <w:b/>
                <w:bCs/>
                <w:color w:val="000000"/>
                <w:kern w:val="0"/>
                <w:sz w:val="20"/>
                <w:szCs w:val="20"/>
              </w:rPr>
            </w:pPr>
          </w:p>
        </w:tc>
      </w:tr>
      <w:tr w14:paraId="6B84C84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ADDD3E8">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5B175634">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952EA86">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CFBE427">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一般公共服务支出</w:t>
            </w:r>
          </w:p>
        </w:tc>
        <w:tc>
          <w:tcPr>
            <w:tcW w:w="1742" w:type="dxa"/>
            <w:tcBorders>
              <w:top w:val="nil"/>
              <w:left w:val="nil"/>
              <w:bottom w:val="single" w:color="auto" w:sz="4" w:space="0"/>
              <w:right w:val="single" w:color="auto" w:sz="4" w:space="0"/>
            </w:tcBorders>
            <w:shd w:val="clear" w:color="auto" w:fill="auto"/>
            <w:vAlign w:val="center"/>
          </w:tcPr>
          <w:p w14:paraId="166CA55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950.26</w:t>
            </w:r>
          </w:p>
        </w:tc>
        <w:tc>
          <w:tcPr>
            <w:tcW w:w="1742" w:type="dxa"/>
            <w:tcBorders>
              <w:top w:val="nil"/>
              <w:left w:val="nil"/>
              <w:bottom w:val="single" w:color="auto" w:sz="4" w:space="0"/>
              <w:right w:val="single" w:color="auto" w:sz="4" w:space="0"/>
            </w:tcBorders>
            <w:shd w:val="clear" w:color="auto" w:fill="auto"/>
            <w:vAlign w:val="center"/>
          </w:tcPr>
          <w:p w14:paraId="610F566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730.27</w:t>
            </w:r>
          </w:p>
        </w:tc>
        <w:tc>
          <w:tcPr>
            <w:tcW w:w="1742" w:type="dxa"/>
            <w:tcBorders>
              <w:top w:val="nil"/>
              <w:left w:val="nil"/>
              <w:bottom w:val="single" w:color="auto" w:sz="4" w:space="0"/>
              <w:right w:val="single" w:color="auto" w:sz="4" w:space="0"/>
            </w:tcBorders>
            <w:shd w:val="clear" w:color="auto" w:fill="auto"/>
            <w:vAlign w:val="center"/>
          </w:tcPr>
          <w:p w14:paraId="2473049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219.99</w:t>
            </w:r>
          </w:p>
        </w:tc>
      </w:tr>
      <w:tr w14:paraId="2359A0E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0047CC6">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27339345">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31</w:t>
            </w:r>
          </w:p>
        </w:tc>
        <w:tc>
          <w:tcPr>
            <w:tcW w:w="417" w:type="dxa"/>
            <w:tcBorders>
              <w:top w:val="nil"/>
              <w:left w:val="nil"/>
              <w:bottom w:val="single" w:color="auto" w:sz="4" w:space="0"/>
              <w:right w:val="single" w:color="auto" w:sz="4" w:space="0"/>
            </w:tcBorders>
            <w:shd w:val="clear" w:color="auto" w:fill="auto"/>
            <w:vAlign w:val="center"/>
          </w:tcPr>
          <w:p w14:paraId="00A581A8">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86BB75C">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党委办公厅（室）及相关机构事务</w:t>
            </w:r>
          </w:p>
        </w:tc>
        <w:tc>
          <w:tcPr>
            <w:tcW w:w="1742" w:type="dxa"/>
            <w:tcBorders>
              <w:top w:val="nil"/>
              <w:left w:val="nil"/>
              <w:bottom w:val="single" w:color="auto" w:sz="4" w:space="0"/>
              <w:right w:val="single" w:color="auto" w:sz="4" w:space="0"/>
            </w:tcBorders>
            <w:shd w:val="clear" w:color="auto" w:fill="auto"/>
            <w:vAlign w:val="center"/>
          </w:tcPr>
          <w:p w14:paraId="0766408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950.26</w:t>
            </w:r>
          </w:p>
        </w:tc>
        <w:tc>
          <w:tcPr>
            <w:tcW w:w="1742" w:type="dxa"/>
            <w:tcBorders>
              <w:top w:val="nil"/>
              <w:left w:val="nil"/>
              <w:bottom w:val="single" w:color="auto" w:sz="4" w:space="0"/>
              <w:right w:val="single" w:color="auto" w:sz="4" w:space="0"/>
            </w:tcBorders>
            <w:shd w:val="clear" w:color="auto" w:fill="auto"/>
            <w:vAlign w:val="center"/>
          </w:tcPr>
          <w:p w14:paraId="78C5725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730.27</w:t>
            </w:r>
          </w:p>
        </w:tc>
        <w:tc>
          <w:tcPr>
            <w:tcW w:w="1742" w:type="dxa"/>
            <w:tcBorders>
              <w:top w:val="nil"/>
              <w:left w:val="nil"/>
              <w:bottom w:val="single" w:color="auto" w:sz="4" w:space="0"/>
              <w:right w:val="single" w:color="auto" w:sz="4" w:space="0"/>
            </w:tcBorders>
            <w:shd w:val="clear" w:color="auto" w:fill="auto"/>
            <w:vAlign w:val="center"/>
          </w:tcPr>
          <w:p w14:paraId="49C19AB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219.99</w:t>
            </w:r>
          </w:p>
        </w:tc>
      </w:tr>
      <w:tr w14:paraId="510FCDF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07F3EEC">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6C9DBE9F">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31</w:t>
            </w:r>
          </w:p>
        </w:tc>
        <w:tc>
          <w:tcPr>
            <w:tcW w:w="417" w:type="dxa"/>
            <w:tcBorders>
              <w:top w:val="nil"/>
              <w:left w:val="nil"/>
              <w:bottom w:val="single" w:color="auto" w:sz="4" w:space="0"/>
              <w:right w:val="single" w:color="auto" w:sz="4" w:space="0"/>
            </w:tcBorders>
            <w:shd w:val="clear" w:color="auto" w:fill="auto"/>
            <w:vAlign w:val="center"/>
          </w:tcPr>
          <w:p w14:paraId="7AA6C043">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6A2AB6C2">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行政运行</w:t>
            </w:r>
          </w:p>
        </w:tc>
        <w:tc>
          <w:tcPr>
            <w:tcW w:w="1742" w:type="dxa"/>
            <w:tcBorders>
              <w:top w:val="nil"/>
              <w:left w:val="nil"/>
              <w:bottom w:val="single" w:color="auto" w:sz="4" w:space="0"/>
              <w:right w:val="single" w:color="auto" w:sz="4" w:space="0"/>
            </w:tcBorders>
            <w:shd w:val="clear" w:color="auto" w:fill="auto"/>
            <w:vAlign w:val="center"/>
          </w:tcPr>
          <w:p w14:paraId="03B22A6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730.27</w:t>
            </w:r>
          </w:p>
        </w:tc>
        <w:tc>
          <w:tcPr>
            <w:tcW w:w="1742" w:type="dxa"/>
            <w:tcBorders>
              <w:top w:val="nil"/>
              <w:left w:val="nil"/>
              <w:bottom w:val="single" w:color="auto" w:sz="4" w:space="0"/>
              <w:right w:val="single" w:color="auto" w:sz="4" w:space="0"/>
            </w:tcBorders>
            <w:shd w:val="clear" w:color="auto" w:fill="auto"/>
            <w:vAlign w:val="center"/>
          </w:tcPr>
          <w:p w14:paraId="6510DFBF">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730.27</w:t>
            </w:r>
          </w:p>
        </w:tc>
        <w:tc>
          <w:tcPr>
            <w:tcW w:w="1742" w:type="dxa"/>
            <w:tcBorders>
              <w:top w:val="nil"/>
              <w:left w:val="nil"/>
              <w:bottom w:val="single" w:color="auto" w:sz="4" w:space="0"/>
              <w:right w:val="single" w:color="auto" w:sz="4" w:space="0"/>
            </w:tcBorders>
            <w:shd w:val="clear" w:color="auto" w:fill="auto"/>
            <w:vAlign w:val="center"/>
          </w:tcPr>
          <w:p w14:paraId="53647CAD">
            <w:pPr>
              <w:widowControl/>
              <w:jc w:val="right"/>
              <w:rPr>
                <w:rFonts w:ascii="仿宋_GB2312" w:hAnsi="宋体" w:eastAsia="仿宋_GB2312" w:cs="宋体"/>
                <w:color w:val="000000"/>
                <w:kern w:val="0"/>
                <w:sz w:val="18"/>
                <w:szCs w:val="18"/>
              </w:rPr>
            </w:pPr>
          </w:p>
        </w:tc>
      </w:tr>
      <w:tr w14:paraId="531637D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65D63C1">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27C8D9F4">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31</w:t>
            </w:r>
          </w:p>
        </w:tc>
        <w:tc>
          <w:tcPr>
            <w:tcW w:w="417" w:type="dxa"/>
            <w:tcBorders>
              <w:top w:val="nil"/>
              <w:left w:val="nil"/>
              <w:bottom w:val="single" w:color="auto" w:sz="4" w:space="0"/>
              <w:right w:val="single" w:color="auto" w:sz="4" w:space="0"/>
            </w:tcBorders>
            <w:shd w:val="clear" w:color="auto" w:fill="auto"/>
            <w:vAlign w:val="center"/>
          </w:tcPr>
          <w:p w14:paraId="5F5E1C43">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386F2024">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其他党委办公厅（室）及相关机构事务支出</w:t>
            </w:r>
          </w:p>
        </w:tc>
        <w:tc>
          <w:tcPr>
            <w:tcW w:w="1742" w:type="dxa"/>
            <w:tcBorders>
              <w:top w:val="nil"/>
              <w:left w:val="nil"/>
              <w:bottom w:val="single" w:color="auto" w:sz="4" w:space="0"/>
              <w:right w:val="single" w:color="auto" w:sz="4" w:space="0"/>
            </w:tcBorders>
            <w:shd w:val="clear" w:color="auto" w:fill="auto"/>
            <w:vAlign w:val="center"/>
          </w:tcPr>
          <w:p w14:paraId="1A30CAD7">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219.99</w:t>
            </w:r>
          </w:p>
        </w:tc>
        <w:tc>
          <w:tcPr>
            <w:tcW w:w="1742" w:type="dxa"/>
            <w:tcBorders>
              <w:top w:val="nil"/>
              <w:left w:val="nil"/>
              <w:bottom w:val="single" w:color="auto" w:sz="4" w:space="0"/>
              <w:right w:val="single" w:color="auto" w:sz="4" w:space="0"/>
            </w:tcBorders>
            <w:shd w:val="clear" w:color="auto" w:fill="auto"/>
            <w:vAlign w:val="center"/>
          </w:tcPr>
          <w:p w14:paraId="5CE251B3">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716537AF">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219.99</w:t>
            </w:r>
          </w:p>
        </w:tc>
      </w:tr>
      <w:tr w14:paraId="4499AB4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66962AA">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63FADDA3">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A1593CD">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8D3F44B">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164FAC6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107.90</w:t>
            </w:r>
          </w:p>
        </w:tc>
        <w:tc>
          <w:tcPr>
            <w:tcW w:w="1742" w:type="dxa"/>
            <w:tcBorders>
              <w:top w:val="nil"/>
              <w:left w:val="nil"/>
              <w:bottom w:val="single" w:color="auto" w:sz="4" w:space="0"/>
              <w:right w:val="single" w:color="auto" w:sz="4" w:space="0"/>
            </w:tcBorders>
            <w:shd w:val="clear" w:color="auto" w:fill="auto"/>
            <w:vAlign w:val="center"/>
          </w:tcPr>
          <w:p w14:paraId="0995A60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107.90</w:t>
            </w:r>
          </w:p>
        </w:tc>
        <w:tc>
          <w:tcPr>
            <w:tcW w:w="1742" w:type="dxa"/>
            <w:tcBorders>
              <w:top w:val="nil"/>
              <w:left w:val="nil"/>
              <w:bottom w:val="single" w:color="auto" w:sz="4" w:space="0"/>
              <w:right w:val="single" w:color="auto" w:sz="4" w:space="0"/>
            </w:tcBorders>
            <w:shd w:val="clear" w:color="auto" w:fill="auto"/>
            <w:vAlign w:val="center"/>
          </w:tcPr>
          <w:p w14:paraId="4D0E9C94">
            <w:pPr>
              <w:widowControl/>
              <w:jc w:val="right"/>
              <w:rPr>
                <w:rFonts w:ascii="仿宋_GB2312" w:hAnsi="宋体" w:eastAsia="仿宋_GB2312" w:cs="宋体"/>
                <w:b/>
                <w:color w:val="000000"/>
                <w:kern w:val="0"/>
                <w:sz w:val="18"/>
                <w:szCs w:val="18"/>
              </w:rPr>
            </w:pPr>
          </w:p>
        </w:tc>
      </w:tr>
      <w:tr w14:paraId="67DADD5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64D0156">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633916B5">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0290F1F">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235EB48">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49900CE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107.90</w:t>
            </w:r>
          </w:p>
        </w:tc>
        <w:tc>
          <w:tcPr>
            <w:tcW w:w="1742" w:type="dxa"/>
            <w:tcBorders>
              <w:top w:val="nil"/>
              <w:left w:val="nil"/>
              <w:bottom w:val="single" w:color="auto" w:sz="4" w:space="0"/>
              <w:right w:val="single" w:color="auto" w:sz="4" w:space="0"/>
            </w:tcBorders>
            <w:shd w:val="clear" w:color="auto" w:fill="auto"/>
            <w:vAlign w:val="center"/>
          </w:tcPr>
          <w:p w14:paraId="364B313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107.90</w:t>
            </w:r>
          </w:p>
        </w:tc>
        <w:tc>
          <w:tcPr>
            <w:tcW w:w="1742" w:type="dxa"/>
            <w:tcBorders>
              <w:top w:val="nil"/>
              <w:left w:val="nil"/>
              <w:bottom w:val="single" w:color="auto" w:sz="4" w:space="0"/>
              <w:right w:val="single" w:color="auto" w:sz="4" w:space="0"/>
            </w:tcBorders>
            <w:shd w:val="clear" w:color="auto" w:fill="auto"/>
            <w:vAlign w:val="center"/>
          </w:tcPr>
          <w:p w14:paraId="7DACC3A7">
            <w:pPr>
              <w:widowControl/>
              <w:jc w:val="right"/>
              <w:rPr>
                <w:rFonts w:ascii="仿宋_GB2312" w:hAnsi="宋体" w:eastAsia="仿宋_GB2312" w:cs="宋体"/>
                <w:b/>
                <w:color w:val="000000"/>
                <w:kern w:val="0"/>
                <w:sz w:val="18"/>
                <w:szCs w:val="18"/>
              </w:rPr>
            </w:pPr>
          </w:p>
        </w:tc>
      </w:tr>
      <w:tr w14:paraId="62E12D1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26A6697">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56EE7EBA">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680978A">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5E42472C">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2FB14C1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14.67</w:t>
            </w:r>
          </w:p>
        </w:tc>
        <w:tc>
          <w:tcPr>
            <w:tcW w:w="1742" w:type="dxa"/>
            <w:tcBorders>
              <w:top w:val="nil"/>
              <w:left w:val="nil"/>
              <w:bottom w:val="single" w:color="auto" w:sz="4" w:space="0"/>
              <w:right w:val="single" w:color="auto" w:sz="4" w:space="0"/>
            </w:tcBorders>
            <w:shd w:val="clear" w:color="auto" w:fill="auto"/>
            <w:vAlign w:val="center"/>
          </w:tcPr>
          <w:p w14:paraId="3FC1A1F1">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14.67</w:t>
            </w:r>
          </w:p>
        </w:tc>
        <w:tc>
          <w:tcPr>
            <w:tcW w:w="1742" w:type="dxa"/>
            <w:tcBorders>
              <w:top w:val="nil"/>
              <w:left w:val="nil"/>
              <w:bottom w:val="single" w:color="auto" w:sz="4" w:space="0"/>
              <w:right w:val="single" w:color="auto" w:sz="4" w:space="0"/>
            </w:tcBorders>
            <w:shd w:val="clear" w:color="auto" w:fill="auto"/>
            <w:vAlign w:val="center"/>
          </w:tcPr>
          <w:p w14:paraId="026E773E">
            <w:pPr>
              <w:widowControl/>
              <w:jc w:val="right"/>
              <w:rPr>
                <w:rFonts w:ascii="仿宋_GB2312" w:hAnsi="宋体" w:eastAsia="仿宋_GB2312" w:cs="宋体"/>
                <w:color w:val="000000"/>
                <w:kern w:val="0"/>
                <w:sz w:val="18"/>
                <w:szCs w:val="18"/>
              </w:rPr>
            </w:pPr>
          </w:p>
        </w:tc>
      </w:tr>
      <w:tr w14:paraId="376355B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38B7B3C">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4903A043">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B2800BC">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38B0F055">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7700C40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93.23</w:t>
            </w:r>
          </w:p>
        </w:tc>
        <w:tc>
          <w:tcPr>
            <w:tcW w:w="1742" w:type="dxa"/>
            <w:tcBorders>
              <w:top w:val="nil"/>
              <w:left w:val="nil"/>
              <w:bottom w:val="single" w:color="auto" w:sz="4" w:space="0"/>
              <w:right w:val="single" w:color="auto" w:sz="4" w:space="0"/>
            </w:tcBorders>
            <w:shd w:val="clear" w:color="auto" w:fill="auto"/>
            <w:vAlign w:val="center"/>
          </w:tcPr>
          <w:p w14:paraId="736CD72B">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93.23</w:t>
            </w:r>
          </w:p>
        </w:tc>
        <w:tc>
          <w:tcPr>
            <w:tcW w:w="1742" w:type="dxa"/>
            <w:tcBorders>
              <w:top w:val="nil"/>
              <w:left w:val="nil"/>
              <w:bottom w:val="single" w:color="auto" w:sz="4" w:space="0"/>
              <w:right w:val="single" w:color="auto" w:sz="4" w:space="0"/>
            </w:tcBorders>
            <w:shd w:val="clear" w:color="auto" w:fill="auto"/>
            <w:vAlign w:val="center"/>
          </w:tcPr>
          <w:p w14:paraId="3187876E">
            <w:pPr>
              <w:widowControl/>
              <w:jc w:val="right"/>
              <w:rPr>
                <w:rFonts w:ascii="仿宋_GB2312" w:hAnsi="宋体" w:eastAsia="仿宋_GB2312" w:cs="宋体"/>
                <w:color w:val="000000"/>
                <w:kern w:val="0"/>
                <w:sz w:val="18"/>
                <w:szCs w:val="18"/>
              </w:rPr>
            </w:pPr>
          </w:p>
        </w:tc>
      </w:tr>
      <w:tr w14:paraId="4A2E062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8DBFD48">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2A90AF04">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B96E9AC">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78F2E52">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0AF0DA8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46.06</w:t>
            </w:r>
          </w:p>
        </w:tc>
        <w:tc>
          <w:tcPr>
            <w:tcW w:w="1742" w:type="dxa"/>
            <w:tcBorders>
              <w:top w:val="nil"/>
              <w:left w:val="nil"/>
              <w:bottom w:val="single" w:color="auto" w:sz="4" w:space="0"/>
              <w:right w:val="single" w:color="auto" w:sz="4" w:space="0"/>
            </w:tcBorders>
            <w:shd w:val="clear" w:color="auto" w:fill="auto"/>
            <w:vAlign w:val="center"/>
          </w:tcPr>
          <w:p w14:paraId="54FC459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46.06</w:t>
            </w:r>
          </w:p>
        </w:tc>
        <w:tc>
          <w:tcPr>
            <w:tcW w:w="1742" w:type="dxa"/>
            <w:tcBorders>
              <w:top w:val="nil"/>
              <w:left w:val="nil"/>
              <w:bottom w:val="single" w:color="auto" w:sz="4" w:space="0"/>
              <w:right w:val="single" w:color="auto" w:sz="4" w:space="0"/>
            </w:tcBorders>
            <w:shd w:val="clear" w:color="auto" w:fill="auto"/>
            <w:vAlign w:val="center"/>
          </w:tcPr>
          <w:p w14:paraId="6D073FF8">
            <w:pPr>
              <w:widowControl/>
              <w:jc w:val="right"/>
              <w:rPr>
                <w:rFonts w:ascii="仿宋_GB2312" w:hAnsi="宋体" w:eastAsia="仿宋_GB2312" w:cs="宋体"/>
                <w:b/>
                <w:color w:val="000000"/>
                <w:kern w:val="0"/>
                <w:sz w:val="18"/>
                <w:szCs w:val="18"/>
              </w:rPr>
            </w:pPr>
          </w:p>
        </w:tc>
      </w:tr>
      <w:tr w14:paraId="392BFA6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2AFDA91">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F60CDF0">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0FC91AD3">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116D1B1">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5377404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46.06</w:t>
            </w:r>
          </w:p>
        </w:tc>
        <w:tc>
          <w:tcPr>
            <w:tcW w:w="1742" w:type="dxa"/>
            <w:tcBorders>
              <w:top w:val="nil"/>
              <w:left w:val="nil"/>
              <w:bottom w:val="single" w:color="auto" w:sz="4" w:space="0"/>
              <w:right w:val="single" w:color="auto" w:sz="4" w:space="0"/>
            </w:tcBorders>
            <w:shd w:val="clear" w:color="auto" w:fill="auto"/>
            <w:vAlign w:val="center"/>
          </w:tcPr>
          <w:p w14:paraId="20E8C5F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46.06</w:t>
            </w:r>
          </w:p>
        </w:tc>
        <w:tc>
          <w:tcPr>
            <w:tcW w:w="1742" w:type="dxa"/>
            <w:tcBorders>
              <w:top w:val="nil"/>
              <w:left w:val="nil"/>
              <w:bottom w:val="single" w:color="auto" w:sz="4" w:space="0"/>
              <w:right w:val="single" w:color="auto" w:sz="4" w:space="0"/>
            </w:tcBorders>
            <w:shd w:val="clear" w:color="auto" w:fill="auto"/>
            <w:vAlign w:val="center"/>
          </w:tcPr>
          <w:p w14:paraId="1D008CF3">
            <w:pPr>
              <w:widowControl/>
              <w:jc w:val="right"/>
              <w:rPr>
                <w:rFonts w:ascii="仿宋_GB2312" w:hAnsi="宋体" w:eastAsia="仿宋_GB2312" w:cs="宋体"/>
                <w:b/>
                <w:color w:val="000000"/>
                <w:kern w:val="0"/>
                <w:sz w:val="18"/>
                <w:szCs w:val="18"/>
              </w:rPr>
            </w:pPr>
          </w:p>
        </w:tc>
      </w:tr>
      <w:tr w14:paraId="7A112CD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733119E">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2D37DB6D">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52E9B632">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6AFF6E95">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14:paraId="644242D6">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39.59</w:t>
            </w:r>
          </w:p>
        </w:tc>
        <w:tc>
          <w:tcPr>
            <w:tcW w:w="1742" w:type="dxa"/>
            <w:tcBorders>
              <w:top w:val="nil"/>
              <w:left w:val="nil"/>
              <w:bottom w:val="single" w:color="auto" w:sz="4" w:space="0"/>
              <w:right w:val="single" w:color="auto" w:sz="4" w:space="0"/>
            </w:tcBorders>
            <w:shd w:val="clear" w:color="auto" w:fill="auto"/>
            <w:vAlign w:val="center"/>
          </w:tcPr>
          <w:p w14:paraId="5D0AFD8F">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39.59</w:t>
            </w:r>
          </w:p>
        </w:tc>
        <w:tc>
          <w:tcPr>
            <w:tcW w:w="1742" w:type="dxa"/>
            <w:tcBorders>
              <w:top w:val="nil"/>
              <w:left w:val="nil"/>
              <w:bottom w:val="single" w:color="auto" w:sz="4" w:space="0"/>
              <w:right w:val="single" w:color="auto" w:sz="4" w:space="0"/>
            </w:tcBorders>
            <w:shd w:val="clear" w:color="auto" w:fill="auto"/>
            <w:vAlign w:val="center"/>
          </w:tcPr>
          <w:p w14:paraId="09AE2D6C">
            <w:pPr>
              <w:widowControl/>
              <w:jc w:val="right"/>
              <w:rPr>
                <w:rFonts w:ascii="仿宋_GB2312" w:hAnsi="宋体" w:eastAsia="仿宋_GB2312" w:cs="宋体"/>
                <w:color w:val="000000"/>
                <w:kern w:val="0"/>
                <w:sz w:val="18"/>
                <w:szCs w:val="18"/>
              </w:rPr>
            </w:pPr>
          </w:p>
        </w:tc>
      </w:tr>
      <w:tr w14:paraId="685BD2B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FF36064">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36C5E66C">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61258E15">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78C89517">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420C8EE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6.47</w:t>
            </w:r>
          </w:p>
        </w:tc>
        <w:tc>
          <w:tcPr>
            <w:tcW w:w="1742" w:type="dxa"/>
            <w:tcBorders>
              <w:top w:val="nil"/>
              <w:left w:val="nil"/>
              <w:bottom w:val="single" w:color="auto" w:sz="4" w:space="0"/>
              <w:right w:val="single" w:color="auto" w:sz="4" w:space="0"/>
            </w:tcBorders>
            <w:shd w:val="clear" w:color="auto" w:fill="auto"/>
            <w:vAlign w:val="center"/>
          </w:tcPr>
          <w:p w14:paraId="76D36EB6">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6.47</w:t>
            </w:r>
          </w:p>
        </w:tc>
        <w:tc>
          <w:tcPr>
            <w:tcW w:w="1742" w:type="dxa"/>
            <w:tcBorders>
              <w:top w:val="nil"/>
              <w:left w:val="nil"/>
              <w:bottom w:val="single" w:color="auto" w:sz="4" w:space="0"/>
              <w:right w:val="single" w:color="auto" w:sz="4" w:space="0"/>
            </w:tcBorders>
            <w:shd w:val="clear" w:color="auto" w:fill="auto"/>
            <w:vAlign w:val="center"/>
          </w:tcPr>
          <w:p w14:paraId="284B35CD">
            <w:pPr>
              <w:widowControl/>
              <w:jc w:val="right"/>
              <w:rPr>
                <w:rFonts w:ascii="仿宋_GB2312" w:hAnsi="宋体" w:eastAsia="仿宋_GB2312" w:cs="宋体"/>
                <w:color w:val="000000"/>
                <w:kern w:val="0"/>
                <w:sz w:val="18"/>
                <w:szCs w:val="18"/>
              </w:rPr>
            </w:pPr>
          </w:p>
        </w:tc>
      </w:tr>
      <w:tr w14:paraId="714B4B8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5AF76C5">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576C378F">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D9C5A8A">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24A480F">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16BB3EE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74.62</w:t>
            </w:r>
          </w:p>
        </w:tc>
        <w:tc>
          <w:tcPr>
            <w:tcW w:w="1742" w:type="dxa"/>
            <w:tcBorders>
              <w:top w:val="nil"/>
              <w:left w:val="nil"/>
              <w:bottom w:val="single" w:color="auto" w:sz="4" w:space="0"/>
              <w:right w:val="single" w:color="auto" w:sz="4" w:space="0"/>
            </w:tcBorders>
            <w:shd w:val="clear" w:color="auto" w:fill="auto"/>
            <w:vAlign w:val="center"/>
          </w:tcPr>
          <w:p w14:paraId="286889B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74.62</w:t>
            </w:r>
          </w:p>
        </w:tc>
        <w:tc>
          <w:tcPr>
            <w:tcW w:w="1742" w:type="dxa"/>
            <w:tcBorders>
              <w:top w:val="nil"/>
              <w:left w:val="nil"/>
              <w:bottom w:val="single" w:color="auto" w:sz="4" w:space="0"/>
              <w:right w:val="single" w:color="auto" w:sz="4" w:space="0"/>
            </w:tcBorders>
            <w:shd w:val="clear" w:color="auto" w:fill="auto"/>
            <w:vAlign w:val="center"/>
          </w:tcPr>
          <w:p w14:paraId="4D773579">
            <w:pPr>
              <w:widowControl/>
              <w:jc w:val="right"/>
              <w:rPr>
                <w:rFonts w:ascii="仿宋_GB2312" w:hAnsi="宋体" w:eastAsia="仿宋_GB2312" w:cs="宋体"/>
                <w:b/>
                <w:color w:val="000000"/>
                <w:kern w:val="0"/>
                <w:sz w:val="18"/>
                <w:szCs w:val="18"/>
              </w:rPr>
            </w:pPr>
          </w:p>
        </w:tc>
      </w:tr>
      <w:tr w14:paraId="038BF9F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09E764D">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0A2D6196">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A05637B">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BC60AB4">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4795448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74.62</w:t>
            </w:r>
          </w:p>
        </w:tc>
        <w:tc>
          <w:tcPr>
            <w:tcW w:w="1742" w:type="dxa"/>
            <w:tcBorders>
              <w:top w:val="nil"/>
              <w:left w:val="nil"/>
              <w:bottom w:val="single" w:color="auto" w:sz="4" w:space="0"/>
              <w:right w:val="single" w:color="auto" w:sz="4" w:space="0"/>
            </w:tcBorders>
            <w:shd w:val="clear" w:color="auto" w:fill="auto"/>
            <w:vAlign w:val="center"/>
          </w:tcPr>
          <w:p w14:paraId="4472BE2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74.62</w:t>
            </w:r>
          </w:p>
        </w:tc>
        <w:tc>
          <w:tcPr>
            <w:tcW w:w="1742" w:type="dxa"/>
            <w:tcBorders>
              <w:top w:val="nil"/>
              <w:left w:val="nil"/>
              <w:bottom w:val="single" w:color="auto" w:sz="4" w:space="0"/>
              <w:right w:val="single" w:color="auto" w:sz="4" w:space="0"/>
            </w:tcBorders>
            <w:shd w:val="clear" w:color="auto" w:fill="auto"/>
            <w:vAlign w:val="center"/>
          </w:tcPr>
          <w:p w14:paraId="00F64A45">
            <w:pPr>
              <w:widowControl/>
              <w:jc w:val="right"/>
              <w:rPr>
                <w:rFonts w:ascii="仿宋_GB2312" w:hAnsi="宋体" w:eastAsia="仿宋_GB2312" w:cs="宋体"/>
                <w:b/>
                <w:color w:val="000000"/>
                <w:kern w:val="0"/>
                <w:sz w:val="18"/>
                <w:szCs w:val="18"/>
              </w:rPr>
            </w:pPr>
          </w:p>
        </w:tc>
      </w:tr>
      <w:tr w14:paraId="6C2B126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C00EB05">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3A44FAF0">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35B94C2">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6B667DE3">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55F85C22">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74.62</w:t>
            </w:r>
          </w:p>
        </w:tc>
        <w:tc>
          <w:tcPr>
            <w:tcW w:w="1742" w:type="dxa"/>
            <w:tcBorders>
              <w:top w:val="nil"/>
              <w:left w:val="nil"/>
              <w:bottom w:val="single" w:color="auto" w:sz="4" w:space="0"/>
              <w:right w:val="single" w:color="auto" w:sz="4" w:space="0"/>
            </w:tcBorders>
            <w:shd w:val="clear" w:color="auto" w:fill="auto"/>
            <w:vAlign w:val="center"/>
          </w:tcPr>
          <w:p w14:paraId="33F36922">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74.62</w:t>
            </w:r>
          </w:p>
        </w:tc>
        <w:tc>
          <w:tcPr>
            <w:tcW w:w="1742" w:type="dxa"/>
            <w:tcBorders>
              <w:top w:val="nil"/>
              <w:left w:val="nil"/>
              <w:bottom w:val="single" w:color="auto" w:sz="4" w:space="0"/>
              <w:right w:val="single" w:color="auto" w:sz="4" w:space="0"/>
            </w:tcBorders>
            <w:shd w:val="clear" w:color="auto" w:fill="auto"/>
            <w:vAlign w:val="center"/>
          </w:tcPr>
          <w:p w14:paraId="1C14FC98">
            <w:pPr>
              <w:widowControl/>
              <w:jc w:val="right"/>
              <w:rPr>
                <w:rFonts w:ascii="仿宋_GB2312" w:hAnsi="宋体" w:eastAsia="仿宋_GB2312" w:cs="宋体"/>
                <w:color w:val="000000"/>
                <w:kern w:val="0"/>
                <w:sz w:val="18"/>
                <w:szCs w:val="18"/>
              </w:rPr>
            </w:pPr>
          </w:p>
        </w:tc>
      </w:tr>
      <w:tr w14:paraId="76B4035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B6D1829">
            <w:pPr>
              <w:widowControl/>
              <w:jc w:val="center"/>
              <w:rPr>
                <w:rFonts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3344BFBA">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F7C0C72">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4F6755E">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7E0145A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1178.84</w:t>
            </w:r>
          </w:p>
        </w:tc>
        <w:tc>
          <w:tcPr>
            <w:tcW w:w="1742" w:type="dxa"/>
            <w:tcBorders>
              <w:top w:val="nil"/>
              <w:left w:val="nil"/>
              <w:bottom w:val="single" w:color="auto" w:sz="4" w:space="0"/>
              <w:right w:val="single" w:color="auto" w:sz="4" w:space="0"/>
            </w:tcBorders>
            <w:shd w:val="clear" w:color="auto" w:fill="auto"/>
            <w:vAlign w:val="center"/>
          </w:tcPr>
          <w:p w14:paraId="11DAF65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958.85</w:t>
            </w:r>
          </w:p>
        </w:tc>
        <w:tc>
          <w:tcPr>
            <w:tcW w:w="1742" w:type="dxa"/>
            <w:tcBorders>
              <w:top w:val="nil"/>
              <w:left w:val="nil"/>
              <w:bottom w:val="single" w:color="auto" w:sz="4" w:space="0"/>
              <w:right w:val="single" w:color="auto" w:sz="4" w:space="0"/>
            </w:tcBorders>
            <w:shd w:val="clear" w:color="auto" w:fill="auto"/>
            <w:vAlign w:val="center"/>
          </w:tcPr>
          <w:p w14:paraId="1828F7B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219.99</w:t>
            </w:r>
          </w:p>
        </w:tc>
      </w:tr>
    </w:tbl>
    <w:p w14:paraId="72F114F7">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25BE4B62">
      <w:pPr>
        <w:widowControl/>
        <w:jc w:val="center"/>
        <w:outlineLvl w:val="1"/>
        <w:rPr>
          <w:rFonts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3F112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105EA7A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编制单位：中国共产党托克逊县委员会办公室</w:t>
            </w:r>
          </w:p>
        </w:tc>
        <w:tc>
          <w:tcPr>
            <w:tcW w:w="1308" w:type="dxa"/>
            <w:tcBorders>
              <w:top w:val="nil"/>
              <w:left w:val="nil"/>
              <w:bottom w:val="nil"/>
              <w:right w:val="nil"/>
            </w:tcBorders>
          </w:tcPr>
          <w:p w14:paraId="1A51615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36AAD156">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2F260899">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11313500">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27CAEE55">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7B027DB7">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6124A7A0">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563FA15B">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621E000A">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3F4739F">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44047B7F">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308CE1A9">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299DD9BB">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27B6A557">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24F1BC3F">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68CF74DB">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79C2E9B2">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458C4055">
            <w:pPr>
              <w:widowControl/>
              <w:jc w:val="left"/>
              <w:rPr>
                <w:rFonts w:ascii="仿宋_GB2312" w:hAnsi="宋体" w:eastAsia="仿宋_GB2312" w:cs="宋体"/>
                <w:b/>
                <w:bCs/>
                <w:color w:val="000000"/>
                <w:kern w:val="0"/>
                <w:sz w:val="20"/>
                <w:szCs w:val="20"/>
              </w:rPr>
            </w:pPr>
          </w:p>
        </w:tc>
      </w:tr>
      <w:tr w14:paraId="6EB1314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7B9CFA3">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E5F5F62">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4BDAEACC">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286E76CB">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844.80</w:t>
            </w:r>
          </w:p>
        </w:tc>
        <w:tc>
          <w:tcPr>
            <w:tcW w:w="1701" w:type="dxa"/>
            <w:tcBorders>
              <w:top w:val="nil"/>
              <w:left w:val="nil"/>
              <w:bottom w:val="single" w:color="auto" w:sz="4" w:space="0"/>
              <w:right w:val="single" w:color="auto" w:sz="4" w:space="0"/>
            </w:tcBorders>
            <w:shd w:val="clear" w:color="auto" w:fill="auto"/>
            <w:vAlign w:val="center"/>
          </w:tcPr>
          <w:p w14:paraId="30D005B1">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844.80</w:t>
            </w:r>
          </w:p>
        </w:tc>
        <w:tc>
          <w:tcPr>
            <w:tcW w:w="1701" w:type="dxa"/>
            <w:tcBorders>
              <w:top w:val="nil"/>
              <w:left w:val="nil"/>
              <w:bottom w:val="single" w:color="auto" w:sz="4" w:space="0"/>
              <w:right w:val="single" w:color="auto" w:sz="4" w:space="0"/>
            </w:tcBorders>
            <w:shd w:val="clear" w:color="auto" w:fill="auto"/>
            <w:vAlign w:val="center"/>
          </w:tcPr>
          <w:p w14:paraId="377716C4">
            <w:pPr>
              <w:widowControl/>
              <w:jc w:val="right"/>
              <w:rPr>
                <w:rFonts w:ascii="仿宋_GB2312" w:hAnsi="宋体" w:eastAsia="仿宋_GB2312" w:cs="宋体"/>
                <w:b/>
                <w:color w:val="000000"/>
                <w:kern w:val="0"/>
                <w:sz w:val="18"/>
                <w:szCs w:val="18"/>
              </w:rPr>
            </w:pPr>
          </w:p>
        </w:tc>
      </w:tr>
      <w:tr w14:paraId="1BA5563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EBC1CA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1A30A0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56C3A71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2AED4E2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186.11</w:t>
            </w:r>
          </w:p>
        </w:tc>
        <w:tc>
          <w:tcPr>
            <w:tcW w:w="1701" w:type="dxa"/>
            <w:tcBorders>
              <w:top w:val="nil"/>
              <w:left w:val="nil"/>
              <w:bottom w:val="single" w:color="auto" w:sz="4" w:space="0"/>
              <w:right w:val="single" w:color="auto" w:sz="4" w:space="0"/>
            </w:tcBorders>
            <w:shd w:val="clear" w:color="auto" w:fill="auto"/>
            <w:vAlign w:val="center"/>
          </w:tcPr>
          <w:p w14:paraId="6CDC2E98">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186.11</w:t>
            </w:r>
          </w:p>
        </w:tc>
        <w:tc>
          <w:tcPr>
            <w:tcW w:w="1701" w:type="dxa"/>
            <w:tcBorders>
              <w:top w:val="nil"/>
              <w:left w:val="nil"/>
              <w:bottom w:val="single" w:color="auto" w:sz="4" w:space="0"/>
              <w:right w:val="single" w:color="auto" w:sz="4" w:space="0"/>
            </w:tcBorders>
            <w:shd w:val="clear" w:color="auto" w:fill="auto"/>
            <w:vAlign w:val="center"/>
          </w:tcPr>
          <w:p w14:paraId="55F463CB">
            <w:pPr>
              <w:widowControl/>
              <w:jc w:val="right"/>
              <w:rPr>
                <w:rFonts w:ascii="仿宋_GB2312" w:hAnsi="宋体" w:eastAsia="仿宋_GB2312" w:cs="宋体"/>
                <w:color w:val="000000"/>
                <w:kern w:val="0"/>
                <w:sz w:val="18"/>
                <w:szCs w:val="18"/>
              </w:rPr>
            </w:pPr>
          </w:p>
        </w:tc>
      </w:tr>
      <w:tr w14:paraId="3ABFD38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0E92BF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C47534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5751BFE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763AD78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170.76</w:t>
            </w:r>
          </w:p>
        </w:tc>
        <w:tc>
          <w:tcPr>
            <w:tcW w:w="1701" w:type="dxa"/>
            <w:tcBorders>
              <w:top w:val="nil"/>
              <w:left w:val="nil"/>
              <w:bottom w:val="single" w:color="auto" w:sz="4" w:space="0"/>
              <w:right w:val="single" w:color="auto" w:sz="4" w:space="0"/>
            </w:tcBorders>
            <w:shd w:val="clear" w:color="auto" w:fill="auto"/>
            <w:vAlign w:val="center"/>
          </w:tcPr>
          <w:p w14:paraId="4A6A559E">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170.76</w:t>
            </w:r>
          </w:p>
        </w:tc>
        <w:tc>
          <w:tcPr>
            <w:tcW w:w="1701" w:type="dxa"/>
            <w:tcBorders>
              <w:top w:val="nil"/>
              <w:left w:val="nil"/>
              <w:bottom w:val="single" w:color="auto" w:sz="4" w:space="0"/>
              <w:right w:val="single" w:color="auto" w:sz="4" w:space="0"/>
            </w:tcBorders>
            <w:shd w:val="clear" w:color="auto" w:fill="auto"/>
            <w:vAlign w:val="center"/>
          </w:tcPr>
          <w:p w14:paraId="6C635BA6">
            <w:pPr>
              <w:widowControl/>
              <w:jc w:val="right"/>
              <w:rPr>
                <w:rFonts w:ascii="仿宋_GB2312" w:hAnsi="宋体" w:eastAsia="仿宋_GB2312" w:cs="宋体"/>
                <w:color w:val="000000"/>
                <w:kern w:val="0"/>
                <w:sz w:val="18"/>
                <w:szCs w:val="18"/>
              </w:rPr>
            </w:pPr>
          </w:p>
        </w:tc>
      </w:tr>
      <w:tr w14:paraId="7BB8FFB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C23F04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9C60A7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7D8C716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0FE8B95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139.64</w:t>
            </w:r>
          </w:p>
        </w:tc>
        <w:tc>
          <w:tcPr>
            <w:tcW w:w="1701" w:type="dxa"/>
            <w:tcBorders>
              <w:top w:val="nil"/>
              <w:left w:val="nil"/>
              <w:bottom w:val="single" w:color="auto" w:sz="4" w:space="0"/>
              <w:right w:val="single" w:color="auto" w:sz="4" w:space="0"/>
            </w:tcBorders>
            <w:shd w:val="clear" w:color="auto" w:fill="auto"/>
            <w:vAlign w:val="center"/>
          </w:tcPr>
          <w:p w14:paraId="6E1B2EEC">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139.64</w:t>
            </w:r>
          </w:p>
        </w:tc>
        <w:tc>
          <w:tcPr>
            <w:tcW w:w="1701" w:type="dxa"/>
            <w:tcBorders>
              <w:top w:val="nil"/>
              <w:left w:val="nil"/>
              <w:bottom w:val="single" w:color="auto" w:sz="4" w:space="0"/>
              <w:right w:val="single" w:color="auto" w:sz="4" w:space="0"/>
            </w:tcBorders>
            <w:shd w:val="clear" w:color="auto" w:fill="auto"/>
            <w:vAlign w:val="center"/>
          </w:tcPr>
          <w:p w14:paraId="23E3F84A">
            <w:pPr>
              <w:widowControl/>
              <w:jc w:val="right"/>
              <w:rPr>
                <w:rFonts w:ascii="仿宋_GB2312" w:hAnsi="宋体" w:eastAsia="仿宋_GB2312" w:cs="宋体"/>
                <w:color w:val="000000"/>
                <w:kern w:val="0"/>
                <w:sz w:val="18"/>
                <w:szCs w:val="18"/>
              </w:rPr>
            </w:pPr>
          </w:p>
        </w:tc>
      </w:tr>
      <w:tr w14:paraId="2AA5E41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337826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392586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205616A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21AED33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39.88</w:t>
            </w:r>
          </w:p>
        </w:tc>
        <w:tc>
          <w:tcPr>
            <w:tcW w:w="1701" w:type="dxa"/>
            <w:tcBorders>
              <w:top w:val="nil"/>
              <w:left w:val="nil"/>
              <w:bottom w:val="single" w:color="auto" w:sz="4" w:space="0"/>
              <w:right w:val="single" w:color="auto" w:sz="4" w:space="0"/>
            </w:tcBorders>
            <w:shd w:val="clear" w:color="auto" w:fill="auto"/>
            <w:vAlign w:val="center"/>
          </w:tcPr>
          <w:p w14:paraId="4AEA443B">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39.88</w:t>
            </w:r>
          </w:p>
        </w:tc>
        <w:tc>
          <w:tcPr>
            <w:tcW w:w="1701" w:type="dxa"/>
            <w:tcBorders>
              <w:top w:val="nil"/>
              <w:left w:val="nil"/>
              <w:bottom w:val="single" w:color="auto" w:sz="4" w:space="0"/>
              <w:right w:val="single" w:color="auto" w:sz="4" w:space="0"/>
            </w:tcBorders>
            <w:shd w:val="clear" w:color="auto" w:fill="auto"/>
            <w:vAlign w:val="center"/>
          </w:tcPr>
          <w:p w14:paraId="184859B3">
            <w:pPr>
              <w:widowControl/>
              <w:jc w:val="right"/>
              <w:rPr>
                <w:rFonts w:ascii="仿宋_GB2312" w:hAnsi="宋体" w:eastAsia="仿宋_GB2312" w:cs="宋体"/>
                <w:color w:val="000000"/>
                <w:kern w:val="0"/>
                <w:sz w:val="18"/>
                <w:szCs w:val="18"/>
              </w:rPr>
            </w:pPr>
          </w:p>
        </w:tc>
      </w:tr>
      <w:tr w14:paraId="29D58C0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92D46A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8FCB39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3182547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6FEE297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93.23</w:t>
            </w:r>
          </w:p>
        </w:tc>
        <w:tc>
          <w:tcPr>
            <w:tcW w:w="1701" w:type="dxa"/>
            <w:tcBorders>
              <w:top w:val="nil"/>
              <w:left w:val="nil"/>
              <w:bottom w:val="single" w:color="auto" w:sz="4" w:space="0"/>
              <w:right w:val="single" w:color="auto" w:sz="4" w:space="0"/>
            </w:tcBorders>
            <w:shd w:val="clear" w:color="auto" w:fill="auto"/>
            <w:vAlign w:val="center"/>
          </w:tcPr>
          <w:p w14:paraId="1EB8F5AC">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93.23</w:t>
            </w:r>
          </w:p>
        </w:tc>
        <w:tc>
          <w:tcPr>
            <w:tcW w:w="1701" w:type="dxa"/>
            <w:tcBorders>
              <w:top w:val="nil"/>
              <w:left w:val="nil"/>
              <w:bottom w:val="single" w:color="auto" w:sz="4" w:space="0"/>
              <w:right w:val="single" w:color="auto" w:sz="4" w:space="0"/>
            </w:tcBorders>
            <w:shd w:val="clear" w:color="auto" w:fill="auto"/>
            <w:vAlign w:val="center"/>
          </w:tcPr>
          <w:p w14:paraId="38B599AE">
            <w:pPr>
              <w:widowControl/>
              <w:jc w:val="right"/>
              <w:rPr>
                <w:rFonts w:ascii="仿宋_GB2312" w:hAnsi="宋体" w:eastAsia="仿宋_GB2312" w:cs="宋体"/>
                <w:color w:val="000000"/>
                <w:kern w:val="0"/>
                <w:sz w:val="18"/>
                <w:szCs w:val="18"/>
              </w:rPr>
            </w:pPr>
          </w:p>
        </w:tc>
      </w:tr>
      <w:tr w14:paraId="3F76D92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0694D3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2C3458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784F98D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20A6A8C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39.59</w:t>
            </w:r>
          </w:p>
        </w:tc>
        <w:tc>
          <w:tcPr>
            <w:tcW w:w="1701" w:type="dxa"/>
            <w:tcBorders>
              <w:top w:val="nil"/>
              <w:left w:val="nil"/>
              <w:bottom w:val="single" w:color="auto" w:sz="4" w:space="0"/>
              <w:right w:val="single" w:color="auto" w:sz="4" w:space="0"/>
            </w:tcBorders>
            <w:shd w:val="clear" w:color="auto" w:fill="auto"/>
            <w:vAlign w:val="center"/>
          </w:tcPr>
          <w:p w14:paraId="34A590C4">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39.59</w:t>
            </w:r>
          </w:p>
        </w:tc>
        <w:tc>
          <w:tcPr>
            <w:tcW w:w="1701" w:type="dxa"/>
            <w:tcBorders>
              <w:top w:val="nil"/>
              <w:left w:val="nil"/>
              <w:bottom w:val="single" w:color="auto" w:sz="4" w:space="0"/>
              <w:right w:val="single" w:color="auto" w:sz="4" w:space="0"/>
            </w:tcBorders>
            <w:shd w:val="clear" w:color="auto" w:fill="auto"/>
            <w:vAlign w:val="center"/>
          </w:tcPr>
          <w:p w14:paraId="4EAF8B11">
            <w:pPr>
              <w:widowControl/>
              <w:jc w:val="right"/>
              <w:rPr>
                <w:rFonts w:ascii="仿宋_GB2312" w:hAnsi="宋体" w:eastAsia="仿宋_GB2312" w:cs="宋体"/>
                <w:color w:val="000000"/>
                <w:kern w:val="0"/>
                <w:sz w:val="18"/>
                <w:szCs w:val="18"/>
              </w:rPr>
            </w:pPr>
          </w:p>
        </w:tc>
      </w:tr>
      <w:tr w14:paraId="11B078F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D76708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3C8F64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5F9D54A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31C4F6A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6.47</w:t>
            </w:r>
          </w:p>
        </w:tc>
        <w:tc>
          <w:tcPr>
            <w:tcW w:w="1701" w:type="dxa"/>
            <w:tcBorders>
              <w:top w:val="nil"/>
              <w:left w:val="nil"/>
              <w:bottom w:val="single" w:color="auto" w:sz="4" w:space="0"/>
              <w:right w:val="single" w:color="auto" w:sz="4" w:space="0"/>
            </w:tcBorders>
            <w:shd w:val="clear" w:color="auto" w:fill="auto"/>
            <w:vAlign w:val="center"/>
          </w:tcPr>
          <w:p w14:paraId="6C379E7D">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6.47</w:t>
            </w:r>
          </w:p>
        </w:tc>
        <w:tc>
          <w:tcPr>
            <w:tcW w:w="1701" w:type="dxa"/>
            <w:tcBorders>
              <w:top w:val="nil"/>
              <w:left w:val="nil"/>
              <w:bottom w:val="single" w:color="auto" w:sz="4" w:space="0"/>
              <w:right w:val="single" w:color="auto" w:sz="4" w:space="0"/>
            </w:tcBorders>
            <w:shd w:val="clear" w:color="auto" w:fill="auto"/>
            <w:vAlign w:val="center"/>
          </w:tcPr>
          <w:p w14:paraId="2CC80D3C">
            <w:pPr>
              <w:widowControl/>
              <w:jc w:val="right"/>
              <w:rPr>
                <w:rFonts w:ascii="仿宋_GB2312" w:hAnsi="宋体" w:eastAsia="仿宋_GB2312" w:cs="宋体"/>
                <w:color w:val="000000"/>
                <w:kern w:val="0"/>
                <w:sz w:val="18"/>
                <w:szCs w:val="18"/>
              </w:rPr>
            </w:pPr>
          </w:p>
        </w:tc>
      </w:tr>
      <w:tr w14:paraId="0F34E41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A1D37C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DF0BE6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67C566B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1B02202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2.46</w:t>
            </w:r>
          </w:p>
        </w:tc>
        <w:tc>
          <w:tcPr>
            <w:tcW w:w="1701" w:type="dxa"/>
            <w:tcBorders>
              <w:top w:val="nil"/>
              <w:left w:val="nil"/>
              <w:bottom w:val="single" w:color="auto" w:sz="4" w:space="0"/>
              <w:right w:val="single" w:color="auto" w:sz="4" w:space="0"/>
            </w:tcBorders>
            <w:shd w:val="clear" w:color="auto" w:fill="auto"/>
            <w:vAlign w:val="center"/>
          </w:tcPr>
          <w:p w14:paraId="3B98F979">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2.46</w:t>
            </w:r>
          </w:p>
        </w:tc>
        <w:tc>
          <w:tcPr>
            <w:tcW w:w="1701" w:type="dxa"/>
            <w:tcBorders>
              <w:top w:val="nil"/>
              <w:left w:val="nil"/>
              <w:bottom w:val="single" w:color="auto" w:sz="4" w:space="0"/>
              <w:right w:val="single" w:color="auto" w:sz="4" w:space="0"/>
            </w:tcBorders>
            <w:shd w:val="clear" w:color="auto" w:fill="auto"/>
            <w:vAlign w:val="center"/>
          </w:tcPr>
          <w:p w14:paraId="76A7675A">
            <w:pPr>
              <w:widowControl/>
              <w:jc w:val="right"/>
              <w:rPr>
                <w:rFonts w:ascii="仿宋_GB2312" w:hAnsi="宋体" w:eastAsia="仿宋_GB2312" w:cs="宋体"/>
                <w:color w:val="000000"/>
                <w:kern w:val="0"/>
                <w:sz w:val="18"/>
                <w:szCs w:val="18"/>
              </w:rPr>
            </w:pPr>
          </w:p>
        </w:tc>
      </w:tr>
      <w:tr w14:paraId="4EF9746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B1E9AD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026560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39BF78E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018E036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74.62</w:t>
            </w:r>
          </w:p>
        </w:tc>
        <w:tc>
          <w:tcPr>
            <w:tcW w:w="1701" w:type="dxa"/>
            <w:tcBorders>
              <w:top w:val="nil"/>
              <w:left w:val="nil"/>
              <w:bottom w:val="single" w:color="auto" w:sz="4" w:space="0"/>
              <w:right w:val="single" w:color="auto" w:sz="4" w:space="0"/>
            </w:tcBorders>
            <w:shd w:val="clear" w:color="auto" w:fill="auto"/>
            <w:vAlign w:val="center"/>
          </w:tcPr>
          <w:p w14:paraId="40250C7D">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74.62</w:t>
            </w:r>
          </w:p>
        </w:tc>
        <w:tc>
          <w:tcPr>
            <w:tcW w:w="1701" w:type="dxa"/>
            <w:tcBorders>
              <w:top w:val="nil"/>
              <w:left w:val="nil"/>
              <w:bottom w:val="single" w:color="auto" w:sz="4" w:space="0"/>
              <w:right w:val="single" w:color="auto" w:sz="4" w:space="0"/>
            </w:tcBorders>
            <w:shd w:val="clear" w:color="auto" w:fill="auto"/>
            <w:vAlign w:val="center"/>
          </w:tcPr>
          <w:p w14:paraId="685CE63C">
            <w:pPr>
              <w:widowControl/>
              <w:jc w:val="right"/>
              <w:rPr>
                <w:rFonts w:ascii="仿宋_GB2312" w:hAnsi="宋体" w:eastAsia="仿宋_GB2312" w:cs="宋体"/>
                <w:color w:val="000000"/>
                <w:kern w:val="0"/>
                <w:sz w:val="18"/>
                <w:szCs w:val="18"/>
              </w:rPr>
            </w:pPr>
          </w:p>
        </w:tc>
      </w:tr>
      <w:tr w14:paraId="7A52E2A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2F3366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77B2D5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2B8647B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597A997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92.04</w:t>
            </w:r>
          </w:p>
        </w:tc>
        <w:tc>
          <w:tcPr>
            <w:tcW w:w="1701" w:type="dxa"/>
            <w:tcBorders>
              <w:top w:val="nil"/>
              <w:left w:val="nil"/>
              <w:bottom w:val="single" w:color="auto" w:sz="4" w:space="0"/>
              <w:right w:val="single" w:color="auto" w:sz="4" w:space="0"/>
            </w:tcBorders>
            <w:shd w:val="clear" w:color="auto" w:fill="auto"/>
            <w:vAlign w:val="center"/>
          </w:tcPr>
          <w:p w14:paraId="4F5E3D7A">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92.04</w:t>
            </w:r>
          </w:p>
        </w:tc>
        <w:tc>
          <w:tcPr>
            <w:tcW w:w="1701" w:type="dxa"/>
            <w:tcBorders>
              <w:top w:val="nil"/>
              <w:left w:val="nil"/>
              <w:bottom w:val="single" w:color="auto" w:sz="4" w:space="0"/>
              <w:right w:val="single" w:color="auto" w:sz="4" w:space="0"/>
            </w:tcBorders>
            <w:shd w:val="clear" w:color="auto" w:fill="auto"/>
            <w:vAlign w:val="center"/>
          </w:tcPr>
          <w:p w14:paraId="6D694397">
            <w:pPr>
              <w:widowControl/>
              <w:jc w:val="right"/>
              <w:rPr>
                <w:rFonts w:ascii="仿宋_GB2312" w:hAnsi="宋体" w:eastAsia="仿宋_GB2312" w:cs="宋体"/>
                <w:color w:val="000000"/>
                <w:kern w:val="0"/>
                <w:sz w:val="18"/>
                <w:szCs w:val="18"/>
              </w:rPr>
            </w:pPr>
          </w:p>
        </w:tc>
      </w:tr>
      <w:tr w14:paraId="4209649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8CD0E2F">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DA5F6DE">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72FC7BA9">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5B20FA81">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96.58</w:t>
            </w:r>
          </w:p>
        </w:tc>
        <w:tc>
          <w:tcPr>
            <w:tcW w:w="1701" w:type="dxa"/>
            <w:tcBorders>
              <w:top w:val="nil"/>
              <w:left w:val="nil"/>
              <w:bottom w:val="single" w:color="auto" w:sz="4" w:space="0"/>
              <w:right w:val="single" w:color="auto" w:sz="4" w:space="0"/>
            </w:tcBorders>
            <w:shd w:val="clear" w:color="auto" w:fill="auto"/>
            <w:vAlign w:val="center"/>
          </w:tcPr>
          <w:p w14:paraId="1B37074C">
            <w:pPr>
              <w:widowControl/>
              <w:ind w:right="147" w:rightChars="70"/>
              <w:jc w:val="right"/>
              <w:rPr>
                <w:rFonts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91FBFAF">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96.58</w:t>
            </w:r>
          </w:p>
        </w:tc>
      </w:tr>
      <w:tr w14:paraId="1D4FADC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D6470F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14E562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054ACB7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216D474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7.99</w:t>
            </w:r>
          </w:p>
        </w:tc>
        <w:tc>
          <w:tcPr>
            <w:tcW w:w="1701" w:type="dxa"/>
            <w:tcBorders>
              <w:top w:val="nil"/>
              <w:left w:val="nil"/>
              <w:bottom w:val="single" w:color="auto" w:sz="4" w:space="0"/>
              <w:right w:val="single" w:color="auto" w:sz="4" w:space="0"/>
            </w:tcBorders>
            <w:shd w:val="clear" w:color="auto" w:fill="auto"/>
            <w:vAlign w:val="center"/>
          </w:tcPr>
          <w:p w14:paraId="7854A34B">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209640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7.99</w:t>
            </w:r>
          </w:p>
        </w:tc>
      </w:tr>
      <w:tr w14:paraId="21C632C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4CA4C1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FD6BD7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5C2E67C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14:paraId="7B4FFAF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5.00</w:t>
            </w:r>
          </w:p>
        </w:tc>
        <w:tc>
          <w:tcPr>
            <w:tcW w:w="1701" w:type="dxa"/>
            <w:tcBorders>
              <w:top w:val="nil"/>
              <w:left w:val="nil"/>
              <w:bottom w:val="single" w:color="auto" w:sz="4" w:space="0"/>
              <w:right w:val="single" w:color="auto" w:sz="4" w:space="0"/>
            </w:tcBorders>
            <w:shd w:val="clear" w:color="auto" w:fill="auto"/>
            <w:vAlign w:val="center"/>
          </w:tcPr>
          <w:p w14:paraId="465B75A6">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DBD49D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5.00</w:t>
            </w:r>
          </w:p>
        </w:tc>
      </w:tr>
      <w:tr w14:paraId="1DF11F1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B96607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300B31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2CE25F3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036C1BE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3.00</w:t>
            </w:r>
          </w:p>
        </w:tc>
        <w:tc>
          <w:tcPr>
            <w:tcW w:w="1701" w:type="dxa"/>
            <w:tcBorders>
              <w:top w:val="nil"/>
              <w:left w:val="nil"/>
              <w:bottom w:val="single" w:color="auto" w:sz="4" w:space="0"/>
              <w:right w:val="single" w:color="auto" w:sz="4" w:space="0"/>
            </w:tcBorders>
            <w:shd w:val="clear" w:color="auto" w:fill="auto"/>
            <w:vAlign w:val="center"/>
          </w:tcPr>
          <w:p w14:paraId="6577FD21">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736D75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3.00</w:t>
            </w:r>
          </w:p>
        </w:tc>
      </w:tr>
      <w:tr w14:paraId="49032E8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641BAE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2ACD13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1AE310E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14:paraId="140B892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16.33</w:t>
            </w:r>
          </w:p>
        </w:tc>
        <w:tc>
          <w:tcPr>
            <w:tcW w:w="1701" w:type="dxa"/>
            <w:tcBorders>
              <w:top w:val="nil"/>
              <w:left w:val="nil"/>
              <w:bottom w:val="single" w:color="auto" w:sz="4" w:space="0"/>
              <w:right w:val="single" w:color="auto" w:sz="4" w:space="0"/>
            </w:tcBorders>
            <w:shd w:val="clear" w:color="auto" w:fill="auto"/>
            <w:vAlign w:val="center"/>
          </w:tcPr>
          <w:p w14:paraId="1998F828">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C74D45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16.33</w:t>
            </w:r>
          </w:p>
        </w:tc>
      </w:tr>
      <w:tr w14:paraId="60CAA90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A1DB75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10FF9A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5CE8214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505081F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5.64</w:t>
            </w:r>
          </w:p>
        </w:tc>
        <w:tc>
          <w:tcPr>
            <w:tcW w:w="1701" w:type="dxa"/>
            <w:tcBorders>
              <w:top w:val="nil"/>
              <w:left w:val="nil"/>
              <w:bottom w:val="single" w:color="auto" w:sz="4" w:space="0"/>
              <w:right w:val="single" w:color="auto" w:sz="4" w:space="0"/>
            </w:tcBorders>
            <w:shd w:val="clear" w:color="auto" w:fill="auto"/>
            <w:vAlign w:val="center"/>
          </w:tcPr>
          <w:p w14:paraId="3B960338">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506612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5.64</w:t>
            </w:r>
          </w:p>
        </w:tc>
      </w:tr>
      <w:tr w14:paraId="774C9EA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9C4504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B48BDF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10AC5E1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14:paraId="3FA3268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3.00</w:t>
            </w:r>
          </w:p>
        </w:tc>
        <w:tc>
          <w:tcPr>
            <w:tcW w:w="1701" w:type="dxa"/>
            <w:tcBorders>
              <w:top w:val="nil"/>
              <w:left w:val="nil"/>
              <w:bottom w:val="single" w:color="auto" w:sz="4" w:space="0"/>
              <w:right w:val="single" w:color="auto" w:sz="4" w:space="0"/>
            </w:tcBorders>
            <w:shd w:val="clear" w:color="auto" w:fill="auto"/>
            <w:vAlign w:val="center"/>
          </w:tcPr>
          <w:p w14:paraId="710AA28C">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00ABEF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3.00</w:t>
            </w:r>
          </w:p>
        </w:tc>
      </w:tr>
      <w:tr w14:paraId="58EFFAF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16EA0B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C17794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16</w:t>
            </w:r>
          </w:p>
        </w:tc>
        <w:tc>
          <w:tcPr>
            <w:tcW w:w="2891" w:type="dxa"/>
            <w:tcBorders>
              <w:top w:val="nil"/>
              <w:left w:val="nil"/>
              <w:bottom w:val="single" w:color="auto" w:sz="4" w:space="0"/>
              <w:right w:val="single" w:color="auto" w:sz="4" w:space="0"/>
            </w:tcBorders>
            <w:shd w:val="clear" w:color="auto" w:fill="auto"/>
            <w:vAlign w:val="center"/>
          </w:tcPr>
          <w:p w14:paraId="4B9342A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培训费</w:t>
            </w:r>
          </w:p>
        </w:tc>
        <w:tc>
          <w:tcPr>
            <w:tcW w:w="1701" w:type="dxa"/>
            <w:tcBorders>
              <w:top w:val="nil"/>
              <w:left w:val="nil"/>
              <w:bottom w:val="single" w:color="auto" w:sz="4" w:space="0"/>
              <w:right w:val="single" w:color="auto" w:sz="4" w:space="0"/>
            </w:tcBorders>
            <w:shd w:val="clear" w:color="auto" w:fill="auto"/>
            <w:vAlign w:val="center"/>
          </w:tcPr>
          <w:p w14:paraId="6B70AF3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5.00</w:t>
            </w:r>
          </w:p>
        </w:tc>
        <w:tc>
          <w:tcPr>
            <w:tcW w:w="1701" w:type="dxa"/>
            <w:tcBorders>
              <w:top w:val="nil"/>
              <w:left w:val="nil"/>
              <w:bottom w:val="single" w:color="auto" w:sz="4" w:space="0"/>
              <w:right w:val="single" w:color="auto" w:sz="4" w:space="0"/>
            </w:tcBorders>
            <w:shd w:val="clear" w:color="auto" w:fill="auto"/>
            <w:vAlign w:val="center"/>
          </w:tcPr>
          <w:p w14:paraId="5CFE09A6">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8C5022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5.00</w:t>
            </w:r>
          </w:p>
        </w:tc>
      </w:tr>
      <w:tr w14:paraId="36975A9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97ABD8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4C6A76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141225A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173BCA8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11.29</w:t>
            </w:r>
          </w:p>
        </w:tc>
        <w:tc>
          <w:tcPr>
            <w:tcW w:w="1701" w:type="dxa"/>
            <w:tcBorders>
              <w:top w:val="nil"/>
              <w:left w:val="nil"/>
              <w:bottom w:val="single" w:color="auto" w:sz="4" w:space="0"/>
              <w:right w:val="single" w:color="auto" w:sz="4" w:space="0"/>
            </w:tcBorders>
            <w:shd w:val="clear" w:color="auto" w:fill="auto"/>
            <w:vAlign w:val="center"/>
          </w:tcPr>
          <w:p w14:paraId="6BD50909">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6C88B5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11.29</w:t>
            </w:r>
          </w:p>
        </w:tc>
      </w:tr>
      <w:tr w14:paraId="5274A01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77BD4C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49DF84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0B49D76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2AD8E1E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18.20</w:t>
            </w:r>
          </w:p>
        </w:tc>
        <w:tc>
          <w:tcPr>
            <w:tcW w:w="1701" w:type="dxa"/>
            <w:tcBorders>
              <w:top w:val="nil"/>
              <w:left w:val="nil"/>
              <w:bottom w:val="single" w:color="auto" w:sz="4" w:space="0"/>
              <w:right w:val="single" w:color="auto" w:sz="4" w:space="0"/>
            </w:tcBorders>
            <w:shd w:val="clear" w:color="auto" w:fill="auto"/>
            <w:vAlign w:val="center"/>
          </w:tcPr>
          <w:p w14:paraId="5D5E6AAD">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A2F44F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18.20</w:t>
            </w:r>
          </w:p>
        </w:tc>
      </w:tr>
      <w:tr w14:paraId="1173696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F2DE08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E0B7CE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39</w:t>
            </w:r>
          </w:p>
        </w:tc>
        <w:tc>
          <w:tcPr>
            <w:tcW w:w="2891" w:type="dxa"/>
            <w:tcBorders>
              <w:top w:val="nil"/>
              <w:left w:val="nil"/>
              <w:bottom w:val="single" w:color="auto" w:sz="4" w:space="0"/>
              <w:right w:val="single" w:color="auto" w:sz="4" w:space="0"/>
            </w:tcBorders>
            <w:shd w:val="clear" w:color="auto" w:fill="auto"/>
            <w:vAlign w:val="center"/>
          </w:tcPr>
          <w:p w14:paraId="19C365F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其他交通费用</w:t>
            </w:r>
          </w:p>
        </w:tc>
        <w:tc>
          <w:tcPr>
            <w:tcW w:w="1701" w:type="dxa"/>
            <w:tcBorders>
              <w:top w:val="nil"/>
              <w:left w:val="nil"/>
              <w:bottom w:val="single" w:color="auto" w:sz="4" w:space="0"/>
              <w:right w:val="single" w:color="auto" w:sz="4" w:space="0"/>
            </w:tcBorders>
            <w:shd w:val="clear" w:color="auto" w:fill="auto"/>
            <w:vAlign w:val="center"/>
          </w:tcPr>
          <w:p w14:paraId="782A6EB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13.00</w:t>
            </w:r>
          </w:p>
        </w:tc>
        <w:tc>
          <w:tcPr>
            <w:tcW w:w="1701" w:type="dxa"/>
            <w:tcBorders>
              <w:top w:val="nil"/>
              <w:left w:val="nil"/>
              <w:bottom w:val="single" w:color="auto" w:sz="4" w:space="0"/>
              <w:right w:val="single" w:color="auto" w:sz="4" w:space="0"/>
            </w:tcBorders>
            <w:shd w:val="clear" w:color="auto" w:fill="auto"/>
            <w:vAlign w:val="center"/>
          </w:tcPr>
          <w:p w14:paraId="0EE57996">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476179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13.00</w:t>
            </w:r>
          </w:p>
        </w:tc>
      </w:tr>
      <w:tr w14:paraId="32E7912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3A03A3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4E60BA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0858C31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5040BAD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8.13</w:t>
            </w:r>
          </w:p>
        </w:tc>
        <w:tc>
          <w:tcPr>
            <w:tcW w:w="1701" w:type="dxa"/>
            <w:tcBorders>
              <w:top w:val="nil"/>
              <w:left w:val="nil"/>
              <w:bottom w:val="single" w:color="auto" w:sz="4" w:space="0"/>
              <w:right w:val="single" w:color="auto" w:sz="4" w:space="0"/>
            </w:tcBorders>
            <w:shd w:val="clear" w:color="auto" w:fill="auto"/>
            <w:vAlign w:val="center"/>
          </w:tcPr>
          <w:p w14:paraId="5E4BDAFC">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F1CE77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8.13</w:t>
            </w:r>
          </w:p>
        </w:tc>
      </w:tr>
      <w:tr w14:paraId="77ACB62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8B73F81">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290C31A0">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53D8810B">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33DB6C7F">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17.47</w:t>
            </w:r>
          </w:p>
        </w:tc>
        <w:tc>
          <w:tcPr>
            <w:tcW w:w="1701" w:type="dxa"/>
            <w:tcBorders>
              <w:top w:val="nil"/>
              <w:left w:val="nil"/>
              <w:bottom w:val="single" w:color="auto" w:sz="4" w:space="0"/>
              <w:right w:val="single" w:color="auto" w:sz="4" w:space="0"/>
            </w:tcBorders>
            <w:shd w:val="clear" w:color="auto" w:fill="auto"/>
            <w:vAlign w:val="center"/>
          </w:tcPr>
          <w:p w14:paraId="03DE1464">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17.47</w:t>
            </w:r>
          </w:p>
        </w:tc>
        <w:tc>
          <w:tcPr>
            <w:tcW w:w="1701" w:type="dxa"/>
            <w:tcBorders>
              <w:top w:val="nil"/>
              <w:left w:val="nil"/>
              <w:bottom w:val="single" w:color="auto" w:sz="4" w:space="0"/>
              <w:right w:val="single" w:color="auto" w:sz="4" w:space="0"/>
            </w:tcBorders>
            <w:shd w:val="clear" w:color="auto" w:fill="auto"/>
            <w:vAlign w:val="center"/>
          </w:tcPr>
          <w:p w14:paraId="79C0E20B">
            <w:pPr>
              <w:widowControl/>
              <w:jc w:val="right"/>
              <w:rPr>
                <w:rFonts w:ascii="仿宋_GB2312" w:hAnsi="宋体" w:eastAsia="仿宋_GB2312" w:cs="宋体"/>
                <w:b/>
                <w:color w:val="000000"/>
                <w:kern w:val="0"/>
                <w:sz w:val="18"/>
                <w:szCs w:val="18"/>
              </w:rPr>
            </w:pPr>
          </w:p>
        </w:tc>
      </w:tr>
      <w:tr w14:paraId="76A32A6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7D5079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02918E8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2515233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36F3BBF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14.67</w:t>
            </w:r>
          </w:p>
        </w:tc>
        <w:tc>
          <w:tcPr>
            <w:tcW w:w="1701" w:type="dxa"/>
            <w:tcBorders>
              <w:top w:val="nil"/>
              <w:left w:val="nil"/>
              <w:bottom w:val="single" w:color="auto" w:sz="4" w:space="0"/>
              <w:right w:val="single" w:color="auto" w:sz="4" w:space="0"/>
            </w:tcBorders>
            <w:shd w:val="clear" w:color="auto" w:fill="auto"/>
            <w:vAlign w:val="center"/>
          </w:tcPr>
          <w:p w14:paraId="3F7F9155">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14.67</w:t>
            </w:r>
          </w:p>
        </w:tc>
        <w:tc>
          <w:tcPr>
            <w:tcW w:w="1701" w:type="dxa"/>
            <w:tcBorders>
              <w:top w:val="nil"/>
              <w:left w:val="nil"/>
              <w:bottom w:val="single" w:color="auto" w:sz="4" w:space="0"/>
              <w:right w:val="single" w:color="auto" w:sz="4" w:space="0"/>
            </w:tcBorders>
            <w:shd w:val="clear" w:color="auto" w:fill="auto"/>
            <w:vAlign w:val="center"/>
          </w:tcPr>
          <w:p w14:paraId="1BF73B1B">
            <w:pPr>
              <w:widowControl/>
              <w:jc w:val="right"/>
              <w:rPr>
                <w:rFonts w:ascii="仿宋_GB2312" w:hAnsi="宋体" w:eastAsia="仿宋_GB2312" w:cs="宋体"/>
                <w:color w:val="000000"/>
                <w:kern w:val="0"/>
                <w:sz w:val="18"/>
                <w:szCs w:val="18"/>
              </w:rPr>
            </w:pPr>
          </w:p>
        </w:tc>
      </w:tr>
      <w:tr w14:paraId="1E5C9D7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C9DFEE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0449470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0A36A04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14:paraId="6CB06BC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0.39</w:t>
            </w:r>
          </w:p>
        </w:tc>
        <w:tc>
          <w:tcPr>
            <w:tcW w:w="1701" w:type="dxa"/>
            <w:tcBorders>
              <w:top w:val="nil"/>
              <w:left w:val="nil"/>
              <w:bottom w:val="single" w:color="auto" w:sz="4" w:space="0"/>
              <w:right w:val="single" w:color="auto" w:sz="4" w:space="0"/>
            </w:tcBorders>
            <w:shd w:val="clear" w:color="auto" w:fill="auto"/>
            <w:vAlign w:val="center"/>
          </w:tcPr>
          <w:p w14:paraId="4722DDBF">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0.39</w:t>
            </w:r>
          </w:p>
        </w:tc>
        <w:tc>
          <w:tcPr>
            <w:tcW w:w="1701" w:type="dxa"/>
            <w:tcBorders>
              <w:top w:val="nil"/>
              <w:left w:val="nil"/>
              <w:bottom w:val="single" w:color="auto" w:sz="4" w:space="0"/>
              <w:right w:val="single" w:color="auto" w:sz="4" w:space="0"/>
            </w:tcBorders>
            <w:shd w:val="clear" w:color="auto" w:fill="auto"/>
            <w:vAlign w:val="center"/>
          </w:tcPr>
          <w:p w14:paraId="1FA1D45C">
            <w:pPr>
              <w:widowControl/>
              <w:jc w:val="right"/>
              <w:rPr>
                <w:rFonts w:ascii="仿宋_GB2312" w:hAnsi="宋体" w:eastAsia="仿宋_GB2312" w:cs="宋体"/>
                <w:color w:val="000000"/>
                <w:kern w:val="0"/>
                <w:sz w:val="18"/>
                <w:szCs w:val="18"/>
              </w:rPr>
            </w:pPr>
          </w:p>
        </w:tc>
      </w:tr>
      <w:tr w14:paraId="62A215F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210F7F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400527C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20D4CD5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其他对个人和家庭的补助</w:t>
            </w:r>
          </w:p>
        </w:tc>
        <w:tc>
          <w:tcPr>
            <w:tcW w:w="1701" w:type="dxa"/>
            <w:tcBorders>
              <w:top w:val="nil"/>
              <w:left w:val="nil"/>
              <w:bottom w:val="single" w:color="auto" w:sz="4" w:space="0"/>
              <w:right w:val="single" w:color="auto" w:sz="4" w:space="0"/>
            </w:tcBorders>
            <w:shd w:val="clear" w:color="auto" w:fill="auto"/>
            <w:vAlign w:val="center"/>
          </w:tcPr>
          <w:p w14:paraId="1ED69C1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2.41</w:t>
            </w:r>
          </w:p>
        </w:tc>
        <w:tc>
          <w:tcPr>
            <w:tcW w:w="1701" w:type="dxa"/>
            <w:tcBorders>
              <w:top w:val="nil"/>
              <w:left w:val="nil"/>
              <w:bottom w:val="single" w:color="auto" w:sz="4" w:space="0"/>
              <w:right w:val="single" w:color="auto" w:sz="4" w:space="0"/>
            </w:tcBorders>
            <w:shd w:val="clear" w:color="auto" w:fill="auto"/>
            <w:vAlign w:val="center"/>
          </w:tcPr>
          <w:p w14:paraId="2A2DC54A">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2.41</w:t>
            </w:r>
          </w:p>
        </w:tc>
        <w:tc>
          <w:tcPr>
            <w:tcW w:w="1701" w:type="dxa"/>
            <w:tcBorders>
              <w:top w:val="nil"/>
              <w:left w:val="nil"/>
              <w:bottom w:val="single" w:color="auto" w:sz="4" w:space="0"/>
              <w:right w:val="single" w:color="auto" w:sz="4" w:space="0"/>
            </w:tcBorders>
            <w:shd w:val="clear" w:color="auto" w:fill="auto"/>
            <w:vAlign w:val="center"/>
          </w:tcPr>
          <w:p w14:paraId="38F6798E">
            <w:pPr>
              <w:widowControl/>
              <w:jc w:val="right"/>
              <w:rPr>
                <w:rFonts w:ascii="仿宋_GB2312" w:hAnsi="宋体" w:eastAsia="仿宋_GB2312" w:cs="宋体"/>
                <w:color w:val="000000"/>
                <w:kern w:val="0"/>
                <w:sz w:val="18"/>
                <w:szCs w:val="18"/>
              </w:rPr>
            </w:pPr>
          </w:p>
        </w:tc>
      </w:tr>
      <w:tr w14:paraId="65ED510C">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F31E60B">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3853261D">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68E9F296">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720C4C57">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958.85</w:t>
            </w:r>
          </w:p>
        </w:tc>
        <w:tc>
          <w:tcPr>
            <w:tcW w:w="1701" w:type="dxa"/>
            <w:tcBorders>
              <w:top w:val="nil"/>
              <w:left w:val="nil"/>
              <w:bottom w:val="single" w:color="auto" w:sz="4" w:space="0"/>
              <w:right w:val="single" w:color="auto" w:sz="4" w:space="0"/>
            </w:tcBorders>
            <w:shd w:val="clear" w:color="auto" w:fill="auto"/>
            <w:vAlign w:val="center"/>
          </w:tcPr>
          <w:p w14:paraId="5CD99C5E">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862.27</w:t>
            </w:r>
          </w:p>
        </w:tc>
        <w:tc>
          <w:tcPr>
            <w:tcW w:w="1701" w:type="dxa"/>
            <w:tcBorders>
              <w:top w:val="nil"/>
              <w:left w:val="nil"/>
              <w:bottom w:val="single" w:color="auto" w:sz="4" w:space="0"/>
              <w:right w:val="single" w:color="auto" w:sz="4" w:space="0"/>
            </w:tcBorders>
            <w:shd w:val="clear" w:color="auto" w:fill="auto"/>
            <w:vAlign w:val="center"/>
          </w:tcPr>
          <w:p w14:paraId="2350983E">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96.58</w:t>
            </w:r>
          </w:p>
        </w:tc>
      </w:tr>
    </w:tbl>
    <w:p w14:paraId="340D9C4B">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493D4567">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表7</w:t>
      </w:r>
    </w:p>
    <w:p w14:paraId="4E9C62CC">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7A204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450" w:type="dxa"/>
            <w:tcBorders>
              <w:top w:val="nil"/>
              <w:left w:val="nil"/>
              <w:bottom w:val="nil"/>
              <w:right w:val="nil"/>
            </w:tcBorders>
          </w:tcPr>
          <w:p w14:paraId="608718E7">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编制单位：中国共产党托克逊县委员会办公室</w:t>
            </w:r>
          </w:p>
        </w:tc>
        <w:tc>
          <w:tcPr>
            <w:tcW w:w="2720" w:type="dxa"/>
            <w:tcBorders>
              <w:top w:val="nil"/>
              <w:left w:val="nil"/>
              <w:bottom w:val="nil"/>
              <w:right w:val="nil"/>
            </w:tcBorders>
          </w:tcPr>
          <w:p w14:paraId="39D34C3B">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522DB458">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2E1E4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432A74A5">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4EC9C784">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2DF7EA2C">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1ADF5DF2">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0623DD17">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28E57C78">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06E4DB84">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14C61B37">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0F0ED2AB">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46B49AC0">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19A18D2C">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65B18728">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669AEFE2">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60F18F96">
            <w:pPr>
              <w:jc w:val="center"/>
              <w:rPr>
                <w:sz w:val="20"/>
                <w:szCs w:val="20"/>
              </w:rPr>
            </w:pPr>
            <w:r>
              <w:rPr>
                <w:rFonts w:hint="eastAsia" w:ascii="仿宋_GB2312" w:hAnsi="宋体" w:eastAsia="仿宋_GB2312" w:cs="宋体"/>
                <w:b/>
                <w:sz w:val="20"/>
                <w:szCs w:val="20"/>
              </w:rPr>
              <w:t>其他支出</w:t>
            </w:r>
          </w:p>
        </w:tc>
      </w:tr>
      <w:tr w14:paraId="2089B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5AEB3651">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0C8FA6E2">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7E01DD53">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2894C652">
            <w:pPr>
              <w:jc w:val="center"/>
              <w:rPr>
                <w:sz w:val="20"/>
                <w:szCs w:val="20"/>
              </w:rPr>
            </w:pPr>
          </w:p>
        </w:tc>
        <w:tc>
          <w:tcPr>
            <w:tcW w:w="2170" w:type="dxa"/>
            <w:vMerge w:val="continue"/>
            <w:shd w:val="clear" w:color="auto" w:fill="auto"/>
            <w:vAlign w:val="center"/>
          </w:tcPr>
          <w:p w14:paraId="6E88F35B">
            <w:pPr>
              <w:jc w:val="center"/>
              <w:rPr>
                <w:sz w:val="20"/>
                <w:szCs w:val="20"/>
              </w:rPr>
            </w:pPr>
          </w:p>
        </w:tc>
        <w:tc>
          <w:tcPr>
            <w:tcW w:w="950" w:type="dxa"/>
            <w:vMerge w:val="continue"/>
            <w:shd w:val="clear" w:color="auto" w:fill="auto"/>
            <w:vAlign w:val="center"/>
          </w:tcPr>
          <w:p w14:paraId="16ECD369">
            <w:pPr>
              <w:jc w:val="center"/>
              <w:rPr>
                <w:sz w:val="20"/>
                <w:szCs w:val="20"/>
              </w:rPr>
            </w:pPr>
          </w:p>
        </w:tc>
        <w:tc>
          <w:tcPr>
            <w:tcW w:w="720" w:type="dxa"/>
            <w:vMerge w:val="continue"/>
            <w:shd w:val="clear" w:color="auto" w:fill="auto"/>
            <w:vAlign w:val="center"/>
          </w:tcPr>
          <w:p w14:paraId="1677259C">
            <w:pPr>
              <w:jc w:val="center"/>
              <w:rPr>
                <w:sz w:val="20"/>
                <w:szCs w:val="20"/>
              </w:rPr>
            </w:pPr>
          </w:p>
        </w:tc>
        <w:tc>
          <w:tcPr>
            <w:tcW w:w="820" w:type="dxa"/>
            <w:vMerge w:val="continue"/>
            <w:shd w:val="clear" w:color="auto" w:fill="auto"/>
            <w:vAlign w:val="center"/>
          </w:tcPr>
          <w:p w14:paraId="73EA8991">
            <w:pPr>
              <w:jc w:val="center"/>
              <w:rPr>
                <w:sz w:val="20"/>
                <w:szCs w:val="20"/>
              </w:rPr>
            </w:pPr>
          </w:p>
        </w:tc>
        <w:tc>
          <w:tcPr>
            <w:tcW w:w="670" w:type="dxa"/>
            <w:vMerge w:val="continue"/>
            <w:shd w:val="clear" w:color="auto" w:fill="auto"/>
            <w:vAlign w:val="center"/>
          </w:tcPr>
          <w:p w14:paraId="07AC6CDA">
            <w:pPr>
              <w:jc w:val="center"/>
              <w:rPr>
                <w:sz w:val="20"/>
                <w:szCs w:val="20"/>
              </w:rPr>
            </w:pPr>
          </w:p>
        </w:tc>
        <w:tc>
          <w:tcPr>
            <w:tcW w:w="710" w:type="dxa"/>
            <w:vMerge w:val="continue"/>
            <w:shd w:val="clear" w:color="auto" w:fill="auto"/>
            <w:vAlign w:val="center"/>
          </w:tcPr>
          <w:p w14:paraId="7CD88D55">
            <w:pPr>
              <w:jc w:val="center"/>
              <w:rPr>
                <w:sz w:val="20"/>
                <w:szCs w:val="20"/>
              </w:rPr>
            </w:pPr>
          </w:p>
        </w:tc>
        <w:tc>
          <w:tcPr>
            <w:tcW w:w="700" w:type="dxa"/>
            <w:vMerge w:val="continue"/>
            <w:shd w:val="clear" w:color="auto" w:fill="auto"/>
            <w:vAlign w:val="center"/>
          </w:tcPr>
          <w:p w14:paraId="1AB2E12E">
            <w:pPr>
              <w:jc w:val="center"/>
              <w:rPr>
                <w:sz w:val="20"/>
                <w:szCs w:val="20"/>
              </w:rPr>
            </w:pPr>
          </w:p>
        </w:tc>
        <w:tc>
          <w:tcPr>
            <w:tcW w:w="710" w:type="dxa"/>
            <w:vMerge w:val="continue"/>
            <w:shd w:val="clear" w:color="auto" w:fill="auto"/>
            <w:vAlign w:val="center"/>
          </w:tcPr>
          <w:p w14:paraId="5B755962">
            <w:pPr>
              <w:jc w:val="center"/>
              <w:rPr>
                <w:sz w:val="20"/>
                <w:szCs w:val="20"/>
              </w:rPr>
            </w:pPr>
          </w:p>
        </w:tc>
        <w:tc>
          <w:tcPr>
            <w:tcW w:w="790" w:type="dxa"/>
            <w:vMerge w:val="continue"/>
            <w:shd w:val="clear" w:color="auto" w:fill="auto"/>
          </w:tcPr>
          <w:p w14:paraId="3FF2DCDE">
            <w:pPr>
              <w:jc w:val="center"/>
              <w:rPr>
                <w:sz w:val="20"/>
                <w:szCs w:val="20"/>
              </w:rPr>
            </w:pPr>
          </w:p>
        </w:tc>
        <w:tc>
          <w:tcPr>
            <w:tcW w:w="640" w:type="dxa"/>
            <w:vMerge w:val="continue"/>
            <w:shd w:val="clear" w:color="auto" w:fill="auto"/>
            <w:vAlign w:val="center"/>
          </w:tcPr>
          <w:p w14:paraId="63100970">
            <w:pPr>
              <w:jc w:val="center"/>
              <w:rPr>
                <w:sz w:val="20"/>
                <w:szCs w:val="20"/>
              </w:rPr>
            </w:pPr>
          </w:p>
        </w:tc>
        <w:tc>
          <w:tcPr>
            <w:tcW w:w="700" w:type="dxa"/>
            <w:vMerge w:val="continue"/>
            <w:shd w:val="clear" w:color="auto" w:fill="auto"/>
          </w:tcPr>
          <w:p w14:paraId="7946F0E4">
            <w:pPr>
              <w:jc w:val="center"/>
              <w:rPr>
                <w:sz w:val="20"/>
                <w:szCs w:val="20"/>
              </w:rPr>
            </w:pPr>
          </w:p>
        </w:tc>
        <w:tc>
          <w:tcPr>
            <w:tcW w:w="620" w:type="dxa"/>
            <w:vMerge w:val="continue"/>
            <w:shd w:val="clear" w:color="auto" w:fill="auto"/>
          </w:tcPr>
          <w:p w14:paraId="3194478D">
            <w:pPr>
              <w:jc w:val="center"/>
              <w:rPr>
                <w:sz w:val="20"/>
                <w:szCs w:val="20"/>
              </w:rPr>
            </w:pPr>
          </w:p>
        </w:tc>
      </w:tr>
      <w:tr w14:paraId="73F0C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DFC4274">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201</w:t>
            </w:r>
          </w:p>
        </w:tc>
        <w:tc>
          <w:tcPr>
            <w:tcW w:w="567" w:type="dxa"/>
            <w:shd w:val="clear" w:color="auto" w:fill="auto"/>
            <w:vAlign w:val="center"/>
          </w:tcPr>
          <w:p w14:paraId="318E37EE">
            <w:pPr>
              <w:jc w:val="center"/>
              <w:rPr>
                <w:rFonts w:ascii="仿宋_GB2312" w:hAnsi="宋体" w:eastAsia="仿宋_GB2312" w:cs="宋体"/>
                <w:b/>
                <w:sz w:val="18"/>
                <w:szCs w:val="18"/>
              </w:rPr>
            </w:pPr>
          </w:p>
        </w:tc>
        <w:tc>
          <w:tcPr>
            <w:tcW w:w="567" w:type="dxa"/>
            <w:shd w:val="clear" w:color="auto" w:fill="auto"/>
            <w:vAlign w:val="center"/>
          </w:tcPr>
          <w:p w14:paraId="38046C7E">
            <w:pPr>
              <w:jc w:val="center"/>
              <w:rPr>
                <w:rFonts w:ascii="仿宋_GB2312" w:hAnsi="宋体" w:eastAsia="仿宋_GB2312" w:cs="宋体"/>
                <w:b/>
                <w:sz w:val="18"/>
                <w:szCs w:val="18"/>
              </w:rPr>
            </w:pPr>
          </w:p>
        </w:tc>
        <w:tc>
          <w:tcPr>
            <w:tcW w:w="2321" w:type="dxa"/>
            <w:shd w:val="clear" w:color="auto" w:fill="auto"/>
            <w:vAlign w:val="center"/>
          </w:tcPr>
          <w:p w14:paraId="1CC2FF1C">
            <w:pPr>
              <w:jc w:val="left"/>
              <w:rPr>
                <w:rFonts w:ascii="仿宋_GB2312" w:hAnsi="宋体" w:eastAsia="仿宋_GB2312" w:cs="宋体"/>
                <w:b/>
                <w:sz w:val="18"/>
                <w:szCs w:val="18"/>
              </w:rPr>
            </w:pPr>
            <w:r>
              <w:rPr>
                <w:rFonts w:hint="eastAsia" w:ascii="仿宋_GB2312" w:hAnsi="宋体" w:eastAsia="仿宋_GB2312" w:cs="宋体"/>
                <w:b/>
                <w:kern w:val="0"/>
                <w:sz w:val="18"/>
                <w:szCs w:val="18"/>
              </w:rPr>
              <w:t>一般公共服务支出</w:t>
            </w:r>
          </w:p>
        </w:tc>
        <w:tc>
          <w:tcPr>
            <w:tcW w:w="2170" w:type="dxa"/>
            <w:shd w:val="clear" w:color="auto" w:fill="auto"/>
            <w:vAlign w:val="center"/>
          </w:tcPr>
          <w:p w14:paraId="7FC186C5">
            <w:pPr>
              <w:jc w:val="left"/>
              <w:rPr>
                <w:rFonts w:ascii="仿宋_GB2312" w:hAnsi="宋体" w:eastAsia="仿宋_GB2312" w:cs="宋体"/>
                <w:b/>
                <w:sz w:val="18"/>
                <w:szCs w:val="18"/>
              </w:rPr>
            </w:pPr>
          </w:p>
        </w:tc>
        <w:tc>
          <w:tcPr>
            <w:tcW w:w="950" w:type="dxa"/>
            <w:shd w:val="clear" w:color="auto" w:fill="auto"/>
            <w:vAlign w:val="center"/>
          </w:tcPr>
          <w:p w14:paraId="3E5C3D36">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219.99</w:t>
            </w:r>
          </w:p>
        </w:tc>
        <w:tc>
          <w:tcPr>
            <w:tcW w:w="720" w:type="dxa"/>
            <w:shd w:val="clear" w:color="auto" w:fill="auto"/>
            <w:vAlign w:val="center"/>
          </w:tcPr>
          <w:p w14:paraId="73A50E04">
            <w:pPr>
              <w:jc w:val="right"/>
              <w:rPr>
                <w:rFonts w:ascii="仿宋_GB2312" w:hAnsi="宋体" w:eastAsia="仿宋_GB2312" w:cs="宋体"/>
                <w:b/>
                <w:sz w:val="18"/>
                <w:szCs w:val="18"/>
              </w:rPr>
            </w:pPr>
          </w:p>
        </w:tc>
        <w:tc>
          <w:tcPr>
            <w:tcW w:w="820" w:type="dxa"/>
            <w:shd w:val="clear" w:color="auto" w:fill="auto"/>
            <w:vAlign w:val="center"/>
          </w:tcPr>
          <w:p w14:paraId="1E17A1A5">
            <w:pPr>
              <w:jc w:val="right"/>
              <w:rPr>
                <w:rFonts w:ascii="仿宋_GB2312" w:hAnsi="宋体" w:eastAsia="仿宋_GB2312" w:cs="宋体"/>
                <w:b/>
                <w:sz w:val="18"/>
                <w:szCs w:val="18"/>
              </w:rPr>
            </w:pPr>
            <w:r>
              <w:rPr>
                <w:rFonts w:hint="eastAsia" w:ascii="仿宋_GB2312" w:hAnsi="宋体" w:eastAsia="仿宋_GB2312" w:cs="宋体"/>
                <w:b/>
                <w:kern w:val="0"/>
                <w:sz w:val="18"/>
                <w:szCs w:val="18"/>
              </w:rPr>
              <w:t>115.00</w:t>
            </w:r>
          </w:p>
        </w:tc>
        <w:tc>
          <w:tcPr>
            <w:tcW w:w="670" w:type="dxa"/>
            <w:shd w:val="clear" w:color="auto" w:fill="auto"/>
            <w:vAlign w:val="center"/>
          </w:tcPr>
          <w:p w14:paraId="0BA109E4">
            <w:pPr>
              <w:jc w:val="right"/>
              <w:rPr>
                <w:rFonts w:ascii="仿宋_GB2312" w:hAnsi="宋体" w:eastAsia="仿宋_GB2312" w:cs="宋体"/>
                <w:b/>
                <w:sz w:val="18"/>
                <w:szCs w:val="18"/>
              </w:rPr>
            </w:pPr>
          </w:p>
        </w:tc>
        <w:tc>
          <w:tcPr>
            <w:tcW w:w="710" w:type="dxa"/>
            <w:shd w:val="clear" w:color="auto" w:fill="auto"/>
            <w:vAlign w:val="center"/>
          </w:tcPr>
          <w:p w14:paraId="3C05263A">
            <w:pPr>
              <w:jc w:val="right"/>
              <w:rPr>
                <w:rFonts w:ascii="仿宋_GB2312" w:hAnsi="宋体" w:eastAsia="仿宋_GB2312" w:cs="宋体"/>
                <w:b/>
                <w:sz w:val="18"/>
                <w:szCs w:val="18"/>
              </w:rPr>
            </w:pPr>
          </w:p>
        </w:tc>
        <w:tc>
          <w:tcPr>
            <w:tcW w:w="700" w:type="dxa"/>
            <w:shd w:val="clear" w:color="auto" w:fill="auto"/>
            <w:vAlign w:val="center"/>
          </w:tcPr>
          <w:p w14:paraId="2C9853F7">
            <w:pPr>
              <w:jc w:val="right"/>
              <w:rPr>
                <w:rFonts w:ascii="仿宋_GB2312" w:hAnsi="宋体" w:eastAsia="仿宋_GB2312" w:cs="宋体"/>
                <w:b/>
                <w:sz w:val="18"/>
                <w:szCs w:val="18"/>
              </w:rPr>
            </w:pPr>
          </w:p>
        </w:tc>
        <w:tc>
          <w:tcPr>
            <w:tcW w:w="710" w:type="dxa"/>
            <w:shd w:val="clear" w:color="auto" w:fill="auto"/>
            <w:vAlign w:val="center"/>
          </w:tcPr>
          <w:p w14:paraId="6AD9FCD9">
            <w:pPr>
              <w:jc w:val="right"/>
              <w:rPr>
                <w:rFonts w:ascii="仿宋_GB2312" w:hAnsi="宋体" w:eastAsia="仿宋_GB2312" w:cs="宋体"/>
                <w:b/>
                <w:sz w:val="18"/>
                <w:szCs w:val="18"/>
              </w:rPr>
            </w:pPr>
            <w:r>
              <w:rPr>
                <w:rFonts w:hint="eastAsia" w:ascii="仿宋_GB2312" w:hAnsi="宋体" w:eastAsia="仿宋_GB2312" w:cs="宋体"/>
                <w:b/>
                <w:kern w:val="0"/>
                <w:sz w:val="18"/>
                <w:szCs w:val="18"/>
              </w:rPr>
              <w:t>104.99</w:t>
            </w:r>
          </w:p>
        </w:tc>
        <w:tc>
          <w:tcPr>
            <w:tcW w:w="790" w:type="dxa"/>
            <w:shd w:val="clear" w:color="auto" w:fill="auto"/>
            <w:vAlign w:val="center"/>
          </w:tcPr>
          <w:p w14:paraId="47C61408">
            <w:pPr>
              <w:jc w:val="right"/>
              <w:rPr>
                <w:rFonts w:ascii="仿宋_GB2312" w:hAnsi="宋体" w:eastAsia="仿宋_GB2312" w:cs="宋体"/>
                <w:b/>
                <w:sz w:val="18"/>
                <w:szCs w:val="18"/>
              </w:rPr>
            </w:pPr>
          </w:p>
        </w:tc>
        <w:tc>
          <w:tcPr>
            <w:tcW w:w="640" w:type="dxa"/>
            <w:shd w:val="clear" w:color="auto" w:fill="auto"/>
            <w:vAlign w:val="center"/>
          </w:tcPr>
          <w:p w14:paraId="14FB52D9">
            <w:pPr>
              <w:jc w:val="right"/>
              <w:rPr>
                <w:rFonts w:ascii="仿宋_GB2312" w:hAnsi="宋体" w:eastAsia="仿宋_GB2312" w:cs="宋体"/>
                <w:b/>
                <w:sz w:val="18"/>
                <w:szCs w:val="18"/>
              </w:rPr>
            </w:pPr>
          </w:p>
        </w:tc>
        <w:tc>
          <w:tcPr>
            <w:tcW w:w="700" w:type="dxa"/>
            <w:shd w:val="clear" w:color="auto" w:fill="auto"/>
            <w:vAlign w:val="center"/>
          </w:tcPr>
          <w:p w14:paraId="08A5FD71">
            <w:pPr>
              <w:jc w:val="right"/>
              <w:rPr>
                <w:rFonts w:ascii="仿宋_GB2312" w:hAnsi="宋体" w:eastAsia="仿宋_GB2312" w:cs="宋体"/>
                <w:b/>
                <w:sz w:val="18"/>
                <w:szCs w:val="18"/>
              </w:rPr>
            </w:pPr>
          </w:p>
        </w:tc>
        <w:tc>
          <w:tcPr>
            <w:tcW w:w="620" w:type="dxa"/>
            <w:shd w:val="clear" w:color="auto" w:fill="auto"/>
            <w:vAlign w:val="center"/>
          </w:tcPr>
          <w:p w14:paraId="62F88AC7">
            <w:pPr>
              <w:jc w:val="right"/>
              <w:rPr>
                <w:rFonts w:ascii="仿宋_GB2312" w:hAnsi="宋体" w:eastAsia="仿宋_GB2312" w:cs="宋体"/>
                <w:b/>
                <w:sz w:val="18"/>
                <w:szCs w:val="18"/>
              </w:rPr>
            </w:pPr>
          </w:p>
        </w:tc>
      </w:tr>
      <w:tr w14:paraId="26C44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7F5A1F6">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201</w:t>
            </w:r>
          </w:p>
        </w:tc>
        <w:tc>
          <w:tcPr>
            <w:tcW w:w="567" w:type="dxa"/>
            <w:shd w:val="clear" w:color="auto" w:fill="auto"/>
            <w:vAlign w:val="center"/>
          </w:tcPr>
          <w:p w14:paraId="25534B49">
            <w:pPr>
              <w:jc w:val="center"/>
              <w:rPr>
                <w:rFonts w:ascii="仿宋_GB2312" w:hAnsi="宋体" w:eastAsia="仿宋_GB2312" w:cs="宋体"/>
                <w:b/>
                <w:sz w:val="18"/>
                <w:szCs w:val="18"/>
              </w:rPr>
            </w:pPr>
            <w:r>
              <w:rPr>
                <w:rFonts w:hint="eastAsia" w:ascii="仿宋_GB2312" w:hAnsi="宋体" w:eastAsia="仿宋_GB2312" w:cs="宋体"/>
                <w:b/>
                <w:kern w:val="0"/>
                <w:sz w:val="18"/>
                <w:szCs w:val="18"/>
              </w:rPr>
              <w:t>31</w:t>
            </w:r>
          </w:p>
        </w:tc>
        <w:tc>
          <w:tcPr>
            <w:tcW w:w="567" w:type="dxa"/>
            <w:shd w:val="clear" w:color="auto" w:fill="auto"/>
            <w:vAlign w:val="center"/>
          </w:tcPr>
          <w:p w14:paraId="077BFF2C">
            <w:pPr>
              <w:jc w:val="center"/>
              <w:rPr>
                <w:rFonts w:ascii="仿宋_GB2312" w:hAnsi="宋体" w:eastAsia="仿宋_GB2312" w:cs="宋体"/>
                <w:b/>
                <w:sz w:val="18"/>
                <w:szCs w:val="18"/>
              </w:rPr>
            </w:pPr>
          </w:p>
        </w:tc>
        <w:tc>
          <w:tcPr>
            <w:tcW w:w="2321" w:type="dxa"/>
            <w:shd w:val="clear" w:color="auto" w:fill="auto"/>
            <w:vAlign w:val="center"/>
          </w:tcPr>
          <w:p w14:paraId="3AF8F1AF">
            <w:pPr>
              <w:jc w:val="left"/>
              <w:rPr>
                <w:rFonts w:ascii="仿宋_GB2312" w:hAnsi="宋体" w:eastAsia="仿宋_GB2312" w:cs="宋体"/>
                <w:b/>
                <w:sz w:val="18"/>
                <w:szCs w:val="18"/>
              </w:rPr>
            </w:pPr>
            <w:r>
              <w:rPr>
                <w:rFonts w:hint="eastAsia" w:ascii="仿宋_GB2312" w:hAnsi="宋体" w:eastAsia="仿宋_GB2312" w:cs="宋体"/>
                <w:b/>
                <w:kern w:val="0"/>
                <w:sz w:val="18"/>
                <w:szCs w:val="18"/>
              </w:rPr>
              <w:t>党委办公厅（室）及相关机构事务</w:t>
            </w:r>
          </w:p>
        </w:tc>
        <w:tc>
          <w:tcPr>
            <w:tcW w:w="2170" w:type="dxa"/>
            <w:shd w:val="clear" w:color="auto" w:fill="auto"/>
            <w:vAlign w:val="center"/>
          </w:tcPr>
          <w:p w14:paraId="7B5C90FA">
            <w:pPr>
              <w:jc w:val="left"/>
              <w:rPr>
                <w:rFonts w:ascii="仿宋_GB2312" w:hAnsi="宋体" w:eastAsia="仿宋_GB2312" w:cs="宋体"/>
                <w:b/>
                <w:sz w:val="18"/>
                <w:szCs w:val="18"/>
              </w:rPr>
            </w:pPr>
          </w:p>
        </w:tc>
        <w:tc>
          <w:tcPr>
            <w:tcW w:w="950" w:type="dxa"/>
            <w:shd w:val="clear" w:color="auto" w:fill="auto"/>
            <w:vAlign w:val="center"/>
          </w:tcPr>
          <w:p w14:paraId="2932AED3">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219.99</w:t>
            </w:r>
          </w:p>
        </w:tc>
        <w:tc>
          <w:tcPr>
            <w:tcW w:w="720" w:type="dxa"/>
            <w:shd w:val="clear" w:color="auto" w:fill="auto"/>
            <w:vAlign w:val="center"/>
          </w:tcPr>
          <w:p w14:paraId="18698CA0">
            <w:pPr>
              <w:jc w:val="right"/>
              <w:rPr>
                <w:rFonts w:ascii="仿宋_GB2312" w:hAnsi="宋体" w:eastAsia="仿宋_GB2312" w:cs="宋体"/>
                <w:b/>
                <w:sz w:val="18"/>
                <w:szCs w:val="18"/>
              </w:rPr>
            </w:pPr>
          </w:p>
        </w:tc>
        <w:tc>
          <w:tcPr>
            <w:tcW w:w="820" w:type="dxa"/>
            <w:shd w:val="clear" w:color="auto" w:fill="auto"/>
            <w:vAlign w:val="center"/>
          </w:tcPr>
          <w:p w14:paraId="2444A3E7">
            <w:pPr>
              <w:jc w:val="right"/>
              <w:rPr>
                <w:rFonts w:ascii="仿宋_GB2312" w:hAnsi="宋体" w:eastAsia="仿宋_GB2312" w:cs="宋体"/>
                <w:b/>
                <w:sz w:val="18"/>
                <w:szCs w:val="18"/>
              </w:rPr>
            </w:pPr>
            <w:r>
              <w:rPr>
                <w:rFonts w:hint="eastAsia" w:ascii="仿宋_GB2312" w:hAnsi="宋体" w:eastAsia="仿宋_GB2312" w:cs="宋体"/>
                <w:b/>
                <w:kern w:val="0"/>
                <w:sz w:val="18"/>
                <w:szCs w:val="18"/>
              </w:rPr>
              <w:t>115.00</w:t>
            </w:r>
          </w:p>
        </w:tc>
        <w:tc>
          <w:tcPr>
            <w:tcW w:w="670" w:type="dxa"/>
            <w:shd w:val="clear" w:color="auto" w:fill="auto"/>
            <w:vAlign w:val="center"/>
          </w:tcPr>
          <w:p w14:paraId="78509D38">
            <w:pPr>
              <w:jc w:val="right"/>
              <w:rPr>
                <w:rFonts w:ascii="仿宋_GB2312" w:hAnsi="宋体" w:eastAsia="仿宋_GB2312" w:cs="宋体"/>
                <w:b/>
                <w:sz w:val="18"/>
                <w:szCs w:val="18"/>
              </w:rPr>
            </w:pPr>
          </w:p>
        </w:tc>
        <w:tc>
          <w:tcPr>
            <w:tcW w:w="710" w:type="dxa"/>
            <w:shd w:val="clear" w:color="auto" w:fill="auto"/>
            <w:vAlign w:val="center"/>
          </w:tcPr>
          <w:p w14:paraId="47AC7869">
            <w:pPr>
              <w:jc w:val="right"/>
              <w:rPr>
                <w:rFonts w:ascii="仿宋_GB2312" w:hAnsi="宋体" w:eastAsia="仿宋_GB2312" w:cs="宋体"/>
                <w:b/>
                <w:sz w:val="18"/>
                <w:szCs w:val="18"/>
              </w:rPr>
            </w:pPr>
          </w:p>
        </w:tc>
        <w:tc>
          <w:tcPr>
            <w:tcW w:w="700" w:type="dxa"/>
            <w:shd w:val="clear" w:color="auto" w:fill="auto"/>
            <w:vAlign w:val="center"/>
          </w:tcPr>
          <w:p w14:paraId="3E9432C8">
            <w:pPr>
              <w:jc w:val="right"/>
              <w:rPr>
                <w:rFonts w:ascii="仿宋_GB2312" w:hAnsi="宋体" w:eastAsia="仿宋_GB2312" w:cs="宋体"/>
                <w:b/>
                <w:sz w:val="18"/>
                <w:szCs w:val="18"/>
              </w:rPr>
            </w:pPr>
          </w:p>
        </w:tc>
        <w:tc>
          <w:tcPr>
            <w:tcW w:w="710" w:type="dxa"/>
            <w:shd w:val="clear" w:color="auto" w:fill="auto"/>
            <w:vAlign w:val="center"/>
          </w:tcPr>
          <w:p w14:paraId="566CE5F1">
            <w:pPr>
              <w:jc w:val="right"/>
              <w:rPr>
                <w:rFonts w:ascii="仿宋_GB2312" w:hAnsi="宋体" w:eastAsia="仿宋_GB2312" w:cs="宋体"/>
                <w:b/>
                <w:sz w:val="18"/>
                <w:szCs w:val="18"/>
              </w:rPr>
            </w:pPr>
            <w:r>
              <w:rPr>
                <w:rFonts w:hint="eastAsia" w:ascii="仿宋_GB2312" w:hAnsi="宋体" w:eastAsia="仿宋_GB2312" w:cs="宋体"/>
                <w:b/>
                <w:kern w:val="0"/>
                <w:sz w:val="18"/>
                <w:szCs w:val="18"/>
              </w:rPr>
              <w:t>104.99</w:t>
            </w:r>
          </w:p>
        </w:tc>
        <w:tc>
          <w:tcPr>
            <w:tcW w:w="790" w:type="dxa"/>
            <w:shd w:val="clear" w:color="auto" w:fill="auto"/>
            <w:vAlign w:val="center"/>
          </w:tcPr>
          <w:p w14:paraId="2ABE2CBD">
            <w:pPr>
              <w:jc w:val="right"/>
              <w:rPr>
                <w:rFonts w:ascii="仿宋_GB2312" w:hAnsi="宋体" w:eastAsia="仿宋_GB2312" w:cs="宋体"/>
                <w:b/>
                <w:sz w:val="18"/>
                <w:szCs w:val="18"/>
              </w:rPr>
            </w:pPr>
          </w:p>
        </w:tc>
        <w:tc>
          <w:tcPr>
            <w:tcW w:w="640" w:type="dxa"/>
            <w:shd w:val="clear" w:color="auto" w:fill="auto"/>
            <w:vAlign w:val="center"/>
          </w:tcPr>
          <w:p w14:paraId="5CC70E7F">
            <w:pPr>
              <w:jc w:val="right"/>
              <w:rPr>
                <w:rFonts w:ascii="仿宋_GB2312" w:hAnsi="宋体" w:eastAsia="仿宋_GB2312" w:cs="宋体"/>
                <w:b/>
                <w:sz w:val="18"/>
                <w:szCs w:val="18"/>
              </w:rPr>
            </w:pPr>
          </w:p>
        </w:tc>
        <w:tc>
          <w:tcPr>
            <w:tcW w:w="700" w:type="dxa"/>
            <w:shd w:val="clear" w:color="auto" w:fill="auto"/>
            <w:vAlign w:val="center"/>
          </w:tcPr>
          <w:p w14:paraId="5B84150C">
            <w:pPr>
              <w:jc w:val="right"/>
              <w:rPr>
                <w:rFonts w:ascii="仿宋_GB2312" w:hAnsi="宋体" w:eastAsia="仿宋_GB2312" w:cs="宋体"/>
                <w:b/>
                <w:sz w:val="18"/>
                <w:szCs w:val="18"/>
              </w:rPr>
            </w:pPr>
          </w:p>
        </w:tc>
        <w:tc>
          <w:tcPr>
            <w:tcW w:w="620" w:type="dxa"/>
            <w:shd w:val="clear" w:color="auto" w:fill="auto"/>
            <w:vAlign w:val="center"/>
          </w:tcPr>
          <w:p w14:paraId="75285150">
            <w:pPr>
              <w:jc w:val="right"/>
              <w:rPr>
                <w:rFonts w:ascii="仿宋_GB2312" w:hAnsi="宋体" w:eastAsia="仿宋_GB2312" w:cs="宋体"/>
                <w:b/>
                <w:sz w:val="18"/>
                <w:szCs w:val="18"/>
              </w:rPr>
            </w:pPr>
          </w:p>
        </w:tc>
      </w:tr>
      <w:tr w14:paraId="276F4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433F23B">
            <w:pPr>
              <w:jc w:val="center"/>
              <w:rPr>
                <w:rFonts w:ascii="仿宋_GB2312" w:hAnsi="宋体" w:eastAsia="仿宋_GB2312" w:cs="宋体"/>
                <w:sz w:val="18"/>
                <w:szCs w:val="18"/>
              </w:rPr>
            </w:pPr>
            <w:r>
              <w:rPr>
                <w:rFonts w:hint="eastAsia" w:ascii="仿宋_GB2312" w:hAnsi="宋体" w:eastAsia="仿宋_GB2312" w:cs="宋体"/>
                <w:kern w:val="0"/>
                <w:sz w:val="18"/>
                <w:szCs w:val="18"/>
              </w:rPr>
              <w:t>201</w:t>
            </w:r>
          </w:p>
        </w:tc>
        <w:tc>
          <w:tcPr>
            <w:tcW w:w="567" w:type="dxa"/>
            <w:shd w:val="clear" w:color="auto" w:fill="auto"/>
            <w:vAlign w:val="center"/>
          </w:tcPr>
          <w:p w14:paraId="67E0A2D7">
            <w:pPr>
              <w:jc w:val="center"/>
              <w:rPr>
                <w:rFonts w:ascii="仿宋_GB2312" w:hAnsi="宋体" w:eastAsia="仿宋_GB2312" w:cs="宋体"/>
                <w:sz w:val="18"/>
                <w:szCs w:val="18"/>
              </w:rPr>
            </w:pPr>
            <w:r>
              <w:rPr>
                <w:rFonts w:hint="eastAsia" w:ascii="仿宋_GB2312" w:hAnsi="宋体" w:eastAsia="仿宋_GB2312" w:cs="宋体"/>
                <w:kern w:val="0"/>
                <w:sz w:val="18"/>
                <w:szCs w:val="18"/>
              </w:rPr>
              <w:t>31</w:t>
            </w:r>
          </w:p>
        </w:tc>
        <w:tc>
          <w:tcPr>
            <w:tcW w:w="567" w:type="dxa"/>
            <w:shd w:val="clear" w:color="auto" w:fill="auto"/>
            <w:vAlign w:val="center"/>
          </w:tcPr>
          <w:p w14:paraId="2FD3F10A">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70D2EBCA">
            <w:pPr>
              <w:jc w:val="left"/>
              <w:rPr>
                <w:rFonts w:ascii="仿宋_GB2312" w:hAnsi="宋体" w:eastAsia="仿宋_GB2312" w:cs="宋体"/>
                <w:sz w:val="18"/>
                <w:szCs w:val="18"/>
              </w:rPr>
            </w:pPr>
            <w:r>
              <w:rPr>
                <w:rFonts w:hint="eastAsia" w:ascii="仿宋_GB2312" w:hAnsi="宋体" w:eastAsia="仿宋_GB2312" w:cs="宋体"/>
                <w:kern w:val="0"/>
                <w:sz w:val="18"/>
                <w:szCs w:val="18"/>
              </w:rPr>
              <w:t>其他党委办公厅（室）及相关机构事务支出</w:t>
            </w:r>
          </w:p>
        </w:tc>
        <w:tc>
          <w:tcPr>
            <w:tcW w:w="2170" w:type="dxa"/>
            <w:shd w:val="clear" w:color="auto" w:fill="auto"/>
            <w:vAlign w:val="center"/>
          </w:tcPr>
          <w:p w14:paraId="66AC9872">
            <w:pPr>
              <w:jc w:val="left"/>
              <w:rPr>
                <w:rFonts w:ascii="仿宋_GB2312" w:hAnsi="宋体" w:eastAsia="仿宋_GB2312" w:cs="宋体"/>
                <w:sz w:val="18"/>
                <w:szCs w:val="18"/>
              </w:rPr>
            </w:pPr>
            <w:r>
              <w:rPr>
                <w:rFonts w:hint="eastAsia" w:ascii="仿宋_GB2312" w:hAnsi="宋体" w:eastAsia="仿宋_GB2312" w:cs="宋体"/>
                <w:kern w:val="0"/>
                <w:sz w:val="18"/>
                <w:szCs w:val="18"/>
              </w:rPr>
              <w:t>县委办综合业务项目经费</w:t>
            </w:r>
          </w:p>
        </w:tc>
        <w:tc>
          <w:tcPr>
            <w:tcW w:w="950" w:type="dxa"/>
            <w:shd w:val="clear" w:color="auto" w:fill="auto"/>
            <w:vAlign w:val="center"/>
          </w:tcPr>
          <w:p w14:paraId="06613532">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219.99</w:t>
            </w:r>
          </w:p>
        </w:tc>
        <w:tc>
          <w:tcPr>
            <w:tcW w:w="720" w:type="dxa"/>
            <w:shd w:val="clear" w:color="auto" w:fill="auto"/>
            <w:vAlign w:val="center"/>
          </w:tcPr>
          <w:p w14:paraId="5A42623B">
            <w:pPr>
              <w:jc w:val="right"/>
              <w:rPr>
                <w:rFonts w:ascii="仿宋_GB2312" w:hAnsi="宋体" w:eastAsia="仿宋_GB2312" w:cs="宋体"/>
                <w:sz w:val="18"/>
                <w:szCs w:val="18"/>
              </w:rPr>
            </w:pPr>
          </w:p>
        </w:tc>
        <w:tc>
          <w:tcPr>
            <w:tcW w:w="820" w:type="dxa"/>
            <w:shd w:val="clear" w:color="auto" w:fill="auto"/>
            <w:vAlign w:val="center"/>
          </w:tcPr>
          <w:p w14:paraId="3FBF4B93">
            <w:pPr>
              <w:jc w:val="right"/>
              <w:rPr>
                <w:rFonts w:ascii="仿宋_GB2312" w:hAnsi="宋体" w:eastAsia="仿宋_GB2312" w:cs="宋体"/>
                <w:sz w:val="18"/>
                <w:szCs w:val="18"/>
              </w:rPr>
            </w:pPr>
            <w:r>
              <w:rPr>
                <w:rFonts w:hint="eastAsia" w:ascii="仿宋_GB2312" w:hAnsi="宋体" w:eastAsia="仿宋_GB2312" w:cs="宋体"/>
                <w:kern w:val="0"/>
                <w:sz w:val="18"/>
                <w:szCs w:val="18"/>
              </w:rPr>
              <w:t>115.00</w:t>
            </w:r>
          </w:p>
        </w:tc>
        <w:tc>
          <w:tcPr>
            <w:tcW w:w="670" w:type="dxa"/>
            <w:shd w:val="clear" w:color="auto" w:fill="auto"/>
            <w:vAlign w:val="center"/>
          </w:tcPr>
          <w:p w14:paraId="28C30D96">
            <w:pPr>
              <w:jc w:val="right"/>
              <w:rPr>
                <w:rFonts w:ascii="仿宋_GB2312" w:hAnsi="宋体" w:eastAsia="仿宋_GB2312" w:cs="宋体"/>
                <w:sz w:val="18"/>
                <w:szCs w:val="18"/>
              </w:rPr>
            </w:pPr>
          </w:p>
        </w:tc>
        <w:tc>
          <w:tcPr>
            <w:tcW w:w="710" w:type="dxa"/>
            <w:shd w:val="clear" w:color="auto" w:fill="auto"/>
            <w:vAlign w:val="center"/>
          </w:tcPr>
          <w:p w14:paraId="5DECFC65">
            <w:pPr>
              <w:jc w:val="right"/>
              <w:rPr>
                <w:rFonts w:ascii="仿宋_GB2312" w:hAnsi="宋体" w:eastAsia="仿宋_GB2312" w:cs="宋体"/>
                <w:sz w:val="18"/>
                <w:szCs w:val="18"/>
              </w:rPr>
            </w:pPr>
          </w:p>
        </w:tc>
        <w:tc>
          <w:tcPr>
            <w:tcW w:w="700" w:type="dxa"/>
            <w:shd w:val="clear" w:color="auto" w:fill="auto"/>
            <w:vAlign w:val="center"/>
          </w:tcPr>
          <w:p w14:paraId="679BA4C7">
            <w:pPr>
              <w:jc w:val="right"/>
              <w:rPr>
                <w:rFonts w:ascii="仿宋_GB2312" w:hAnsi="宋体" w:eastAsia="仿宋_GB2312" w:cs="宋体"/>
                <w:sz w:val="18"/>
                <w:szCs w:val="18"/>
              </w:rPr>
            </w:pPr>
          </w:p>
        </w:tc>
        <w:tc>
          <w:tcPr>
            <w:tcW w:w="710" w:type="dxa"/>
            <w:shd w:val="clear" w:color="auto" w:fill="auto"/>
            <w:vAlign w:val="center"/>
          </w:tcPr>
          <w:p w14:paraId="590D4A52">
            <w:pPr>
              <w:jc w:val="right"/>
              <w:rPr>
                <w:rFonts w:ascii="仿宋_GB2312" w:hAnsi="宋体" w:eastAsia="仿宋_GB2312" w:cs="宋体"/>
                <w:sz w:val="18"/>
                <w:szCs w:val="18"/>
              </w:rPr>
            </w:pPr>
            <w:r>
              <w:rPr>
                <w:rFonts w:hint="eastAsia" w:ascii="仿宋_GB2312" w:hAnsi="宋体" w:eastAsia="仿宋_GB2312" w:cs="宋体"/>
                <w:kern w:val="0"/>
                <w:sz w:val="18"/>
                <w:szCs w:val="18"/>
              </w:rPr>
              <w:t>104.99</w:t>
            </w:r>
          </w:p>
        </w:tc>
        <w:tc>
          <w:tcPr>
            <w:tcW w:w="790" w:type="dxa"/>
            <w:shd w:val="clear" w:color="auto" w:fill="auto"/>
            <w:vAlign w:val="center"/>
          </w:tcPr>
          <w:p w14:paraId="6DE9186F">
            <w:pPr>
              <w:jc w:val="right"/>
              <w:rPr>
                <w:rFonts w:ascii="仿宋_GB2312" w:hAnsi="宋体" w:eastAsia="仿宋_GB2312" w:cs="宋体"/>
                <w:sz w:val="18"/>
                <w:szCs w:val="18"/>
              </w:rPr>
            </w:pPr>
          </w:p>
        </w:tc>
        <w:tc>
          <w:tcPr>
            <w:tcW w:w="640" w:type="dxa"/>
            <w:shd w:val="clear" w:color="auto" w:fill="auto"/>
            <w:vAlign w:val="center"/>
          </w:tcPr>
          <w:p w14:paraId="225B42B4">
            <w:pPr>
              <w:jc w:val="right"/>
              <w:rPr>
                <w:rFonts w:ascii="仿宋_GB2312" w:hAnsi="宋体" w:eastAsia="仿宋_GB2312" w:cs="宋体"/>
                <w:sz w:val="18"/>
                <w:szCs w:val="18"/>
              </w:rPr>
            </w:pPr>
          </w:p>
        </w:tc>
        <w:tc>
          <w:tcPr>
            <w:tcW w:w="700" w:type="dxa"/>
            <w:shd w:val="clear" w:color="auto" w:fill="auto"/>
            <w:vAlign w:val="center"/>
          </w:tcPr>
          <w:p w14:paraId="221AA7EB">
            <w:pPr>
              <w:jc w:val="right"/>
              <w:rPr>
                <w:rFonts w:ascii="仿宋_GB2312" w:hAnsi="宋体" w:eastAsia="仿宋_GB2312" w:cs="宋体"/>
                <w:sz w:val="18"/>
                <w:szCs w:val="18"/>
              </w:rPr>
            </w:pPr>
          </w:p>
        </w:tc>
        <w:tc>
          <w:tcPr>
            <w:tcW w:w="620" w:type="dxa"/>
            <w:shd w:val="clear" w:color="auto" w:fill="auto"/>
            <w:vAlign w:val="center"/>
          </w:tcPr>
          <w:p w14:paraId="73A8A282">
            <w:pPr>
              <w:jc w:val="right"/>
              <w:rPr>
                <w:rFonts w:ascii="仿宋_GB2312" w:hAnsi="宋体" w:eastAsia="仿宋_GB2312" w:cs="宋体"/>
                <w:sz w:val="18"/>
                <w:szCs w:val="18"/>
              </w:rPr>
            </w:pPr>
          </w:p>
        </w:tc>
      </w:tr>
      <w:tr w14:paraId="18F67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23650D9">
            <w:pPr>
              <w:jc w:val="center"/>
              <w:rPr>
                <w:rFonts w:ascii="仿宋_GB2312" w:hAnsi="宋体" w:eastAsia="仿宋_GB2312" w:cs="宋体"/>
                <w:b/>
                <w:sz w:val="18"/>
                <w:szCs w:val="18"/>
              </w:rPr>
            </w:pPr>
          </w:p>
        </w:tc>
        <w:tc>
          <w:tcPr>
            <w:tcW w:w="567" w:type="dxa"/>
            <w:shd w:val="clear" w:color="auto" w:fill="auto"/>
            <w:vAlign w:val="center"/>
          </w:tcPr>
          <w:p w14:paraId="28C882FA">
            <w:pPr>
              <w:jc w:val="center"/>
              <w:rPr>
                <w:rFonts w:ascii="仿宋_GB2312" w:hAnsi="宋体" w:eastAsia="仿宋_GB2312" w:cs="宋体"/>
                <w:b/>
                <w:sz w:val="18"/>
                <w:szCs w:val="18"/>
              </w:rPr>
            </w:pPr>
          </w:p>
        </w:tc>
        <w:tc>
          <w:tcPr>
            <w:tcW w:w="567" w:type="dxa"/>
            <w:shd w:val="clear" w:color="auto" w:fill="auto"/>
            <w:vAlign w:val="center"/>
          </w:tcPr>
          <w:p w14:paraId="2F558B43">
            <w:pPr>
              <w:jc w:val="center"/>
              <w:rPr>
                <w:rFonts w:ascii="仿宋_GB2312" w:hAnsi="宋体" w:eastAsia="仿宋_GB2312" w:cs="宋体"/>
                <w:b/>
                <w:sz w:val="18"/>
                <w:szCs w:val="18"/>
              </w:rPr>
            </w:pPr>
          </w:p>
        </w:tc>
        <w:tc>
          <w:tcPr>
            <w:tcW w:w="2321" w:type="dxa"/>
            <w:shd w:val="clear" w:color="auto" w:fill="auto"/>
            <w:vAlign w:val="center"/>
          </w:tcPr>
          <w:p w14:paraId="7FCC4607">
            <w:pPr>
              <w:jc w:val="left"/>
              <w:rPr>
                <w:rFonts w:ascii="仿宋_GB2312" w:hAnsi="宋体" w:eastAsia="仿宋_GB2312" w:cs="宋体"/>
                <w:b/>
                <w:sz w:val="18"/>
                <w:szCs w:val="18"/>
              </w:rPr>
            </w:pPr>
          </w:p>
        </w:tc>
        <w:tc>
          <w:tcPr>
            <w:tcW w:w="2170" w:type="dxa"/>
            <w:shd w:val="clear" w:color="auto" w:fill="auto"/>
            <w:vAlign w:val="center"/>
          </w:tcPr>
          <w:p w14:paraId="5AA77FB0">
            <w:pPr>
              <w:jc w:val="left"/>
              <w:rPr>
                <w:rFonts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66DA7A99">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219.99</w:t>
            </w:r>
          </w:p>
        </w:tc>
        <w:tc>
          <w:tcPr>
            <w:tcW w:w="720" w:type="dxa"/>
            <w:shd w:val="clear" w:color="auto" w:fill="auto"/>
            <w:vAlign w:val="center"/>
          </w:tcPr>
          <w:p w14:paraId="669E1C7E">
            <w:pPr>
              <w:jc w:val="right"/>
              <w:rPr>
                <w:rFonts w:ascii="仿宋_GB2312" w:hAnsi="宋体" w:eastAsia="仿宋_GB2312" w:cs="宋体"/>
                <w:b/>
                <w:sz w:val="18"/>
                <w:szCs w:val="18"/>
              </w:rPr>
            </w:pPr>
          </w:p>
        </w:tc>
        <w:tc>
          <w:tcPr>
            <w:tcW w:w="820" w:type="dxa"/>
            <w:shd w:val="clear" w:color="auto" w:fill="auto"/>
            <w:vAlign w:val="center"/>
          </w:tcPr>
          <w:p w14:paraId="5AB7F09A">
            <w:pPr>
              <w:jc w:val="right"/>
              <w:rPr>
                <w:rFonts w:ascii="仿宋_GB2312" w:hAnsi="宋体" w:eastAsia="仿宋_GB2312" w:cs="宋体"/>
                <w:b/>
                <w:sz w:val="18"/>
                <w:szCs w:val="18"/>
              </w:rPr>
            </w:pPr>
            <w:r>
              <w:rPr>
                <w:rFonts w:hint="eastAsia" w:ascii="仿宋_GB2312" w:hAnsi="宋体" w:eastAsia="仿宋_GB2312" w:cs="宋体"/>
                <w:b/>
                <w:kern w:val="0"/>
                <w:sz w:val="18"/>
                <w:szCs w:val="18"/>
              </w:rPr>
              <w:t>115.00</w:t>
            </w:r>
          </w:p>
        </w:tc>
        <w:tc>
          <w:tcPr>
            <w:tcW w:w="670" w:type="dxa"/>
            <w:shd w:val="clear" w:color="auto" w:fill="auto"/>
            <w:vAlign w:val="center"/>
          </w:tcPr>
          <w:p w14:paraId="5D963430">
            <w:pPr>
              <w:jc w:val="right"/>
              <w:rPr>
                <w:rFonts w:ascii="仿宋_GB2312" w:hAnsi="宋体" w:eastAsia="仿宋_GB2312" w:cs="宋体"/>
                <w:b/>
                <w:sz w:val="18"/>
                <w:szCs w:val="18"/>
              </w:rPr>
            </w:pPr>
          </w:p>
        </w:tc>
        <w:tc>
          <w:tcPr>
            <w:tcW w:w="710" w:type="dxa"/>
            <w:shd w:val="clear" w:color="auto" w:fill="auto"/>
            <w:vAlign w:val="center"/>
          </w:tcPr>
          <w:p w14:paraId="665CF305">
            <w:pPr>
              <w:jc w:val="right"/>
              <w:rPr>
                <w:rFonts w:ascii="仿宋_GB2312" w:hAnsi="宋体" w:eastAsia="仿宋_GB2312" w:cs="宋体"/>
                <w:b/>
                <w:sz w:val="18"/>
                <w:szCs w:val="18"/>
              </w:rPr>
            </w:pPr>
          </w:p>
        </w:tc>
        <w:tc>
          <w:tcPr>
            <w:tcW w:w="700" w:type="dxa"/>
            <w:shd w:val="clear" w:color="auto" w:fill="auto"/>
            <w:vAlign w:val="center"/>
          </w:tcPr>
          <w:p w14:paraId="16E40200">
            <w:pPr>
              <w:jc w:val="right"/>
              <w:rPr>
                <w:rFonts w:ascii="仿宋_GB2312" w:hAnsi="宋体" w:eastAsia="仿宋_GB2312" w:cs="宋体"/>
                <w:b/>
                <w:sz w:val="18"/>
                <w:szCs w:val="18"/>
              </w:rPr>
            </w:pPr>
          </w:p>
        </w:tc>
        <w:tc>
          <w:tcPr>
            <w:tcW w:w="710" w:type="dxa"/>
            <w:shd w:val="clear" w:color="auto" w:fill="auto"/>
            <w:vAlign w:val="center"/>
          </w:tcPr>
          <w:p w14:paraId="442D8527">
            <w:pPr>
              <w:jc w:val="right"/>
              <w:rPr>
                <w:rFonts w:ascii="仿宋_GB2312" w:hAnsi="宋体" w:eastAsia="仿宋_GB2312" w:cs="宋体"/>
                <w:b/>
                <w:sz w:val="18"/>
                <w:szCs w:val="18"/>
              </w:rPr>
            </w:pPr>
            <w:r>
              <w:rPr>
                <w:rFonts w:hint="eastAsia" w:ascii="仿宋_GB2312" w:hAnsi="宋体" w:eastAsia="仿宋_GB2312" w:cs="宋体"/>
                <w:b/>
                <w:kern w:val="0"/>
                <w:sz w:val="18"/>
                <w:szCs w:val="18"/>
              </w:rPr>
              <w:t>104.99</w:t>
            </w:r>
          </w:p>
        </w:tc>
        <w:tc>
          <w:tcPr>
            <w:tcW w:w="790" w:type="dxa"/>
            <w:shd w:val="clear" w:color="auto" w:fill="auto"/>
            <w:vAlign w:val="center"/>
          </w:tcPr>
          <w:p w14:paraId="215A0A21">
            <w:pPr>
              <w:jc w:val="right"/>
              <w:rPr>
                <w:rFonts w:ascii="仿宋_GB2312" w:hAnsi="宋体" w:eastAsia="仿宋_GB2312" w:cs="宋体"/>
                <w:b/>
                <w:sz w:val="18"/>
                <w:szCs w:val="18"/>
              </w:rPr>
            </w:pPr>
          </w:p>
        </w:tc>
        <w:tc>
          <w:tcPr>
            <w:tcW w:w="640" w:type="dxa"/>
            <w:shd w:val="clear" w:color="auto" w:fill="auto"/>
            <w:vAlign w:val="center"/>
          </w:tcPr>
          <w:p w14:paraId="1643491E">
            <w:pPr>
              <w:jc w:val="right"/>
              <w:rPr>
                <w:rFonts w:ascii="仿宋_GB2312" w:hAnsi="宋体" w:eastAsia="仿宋_GB2312" w:cs="宋体"/>
                <w:b/>
                <w:sz w:val="18"/>
                <w:szCs w:val="18"/>
              </w:rPr>
            </w:pPr>
          </w:p>
        </w:tc>
        <w:tc>
          <w:tcPr>
            <w:tcW w:w="700" w:type="dxa"/>
            <w:shd w:val="clear" w:color="auto" w:fill="auto"/>
            <w:vAlign w:val="center"/>
          </w:tcPr>
          <w:p w14:paraId="2E58AF0F">
            <w:pPr>
              <w:jc w:val="right"/>
              <w:rPr>
                <w:rFonts w:ascii="仿宋_GB2312" w:hAnsi="宋体" w:eastAsia="仿宋_GB2312" w:cs="宋体"/>
                <w:b/>
                <w:sz w:val="18"/>
                <w:szCs w:val="18"/>
              </w:rPr>
            </w:pPr>
          </w:p>
        </w:tc>
        <w:tc>
          <w:tcPr>
            <w:tcW w:w="620" w:type="dxa"/>
            <w:shd w:val="clear" w:color="auto" w:fill="auto"/>
            <w:vAlign w:val="center"/>
          </w:tcPr>
          <w:p w14:paraId="1B409DE8">
            <w:pPr>
              <w:jc w:val="right"/>
              <w:rPr>
                <w:rFonts w:ascii="仿宋_GB2312" w:hAnsi="宋体" w:eastAsia="仿宋_GB2312" w:cs="宋体"/>
                <w:b/>
                <w:sz w:val="18"/>
                <w:szCs w:val="18"/>
              </w:rPr>
            </w:pPr>
          </w:p>
        </w:tc>
      </w:tr>
    </w:tbl>
    <w:p w14:paraId="355280D9">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64CC421D">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表8</w:t>
      </w:r>
    </w:p>
    <w:p w14:paraId="0B113645">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3EA77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2E5B9F7A">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编制单位：中国共产党托克逊县委员会办公室</w:t>
            </w:r>
          </w:p>
        </w:tc>
        <w:tc>
          <w:tcPr>
            <w:tcW w:w="1318" w:type="dxa"/>
            <w:tcBorders>
              <w:top w:val="nil"/>
              <w:left w:val="nil"/>
              <w:bottom w:val="nil"/>
              <w:right w:val="nil"/>
            </w:tcBorders>
          </w:tcPr>
          <w:p w14:paraId="0C01DDD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3E6C8795">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39217202">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92335C8">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16D30988">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502CF4D5">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31F9B21">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7E8F2A1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554F6E4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6347832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9800AD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3F39AC8C">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7B96C96">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4F87B532">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243F1EE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249222D2">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154E9906">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035140A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5F2995AA">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595F7C8A">
            <w:pPr>
              <w:widowControl/>
              <w:jc w:val="left"/>
              <w:rPr>
                <w:rFonts w:ascii="仿宋_GB2312" w:hAnsi="宋体" w:eastAsia="仿宋_GB2312" w:cs="宋体"/>
                <w:b/>
                <w:bCs/>
                <w:color w:val="000000"/>
                <w:kern w:val="0"/>
                <w:sz w:val="20"/>
              </w:rPr>
            </w:pPr>
          </w:p>
        </w:tc>
      </w:tr>
      <w:tr w14:paraId="7628693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29D5EB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A473C8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9E969F8">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A933D04">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D9887D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F9FFE3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7E8B69C">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5B259B6">
            <w:pPr>
              <w:widowControl/>
              <w:jc w:val="right"/>
              <w:rPr>
                <w:rFonts w:ascii="仿宋_GB2312" w:hAnsi="宋体" w:eastAsia="仿宋_GB2312" w:cs="宋体"/>
                <w:b/>
                <w:kern w:val="0"/>
                <w:sz w:val="18"/>
                <w:szCs w:val="18"/>
              </w:rPr>
            </w:pPr>
          </w:p>
        </w:tc>
      </w:tr>
      <w:tr w14:paraId="7DDB2EA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75860F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48D517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C7B9C6D">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D2CB2A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6CF6FB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EFD834B">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EA2967B">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E73DC67">
            <w:pPr>
              <w:widowControl/>
              <w:jc w:val="right"/>
              <w:rPr>
                <w:rFonts w:ascii="仿宋_GB2312" w:hAnsi="宋体" w:eastAsia="仿宋_GB2312" w:cs="宋体"/>
                <w:b/>
                <w:kern w:val="0"/>
                <w:sz w:val="18"/>
                <w:szCs w:val="18"/>
              </w:rPr>
            </w:pPr>
          </w:p>
        </w:tc>
      </w:tr>
      <w:tr w14:paraId="67F3FFC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C9A020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B4CB17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84103C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13B22E4">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4B65BB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2EA7CD7">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8C3FE79">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20654E8">
            <w:pPr>
              <w:widowControl/>
              <w:jc w:val="right"/>
              <w:rPr>
                <w:rFonts w:ascii="仿宋_GB2312" w:hAnsi="宋体" w:eastAsia="仿宋_GB2312" w:cs="宋体"/>
                <w:b/>
                <w:kern w:val="0"/>
                <w:sz w:val="18"/>
                <w:szCs w:val="18"/>
              </w:rPr>
            </w:pPr>
          </w:p>
        </w:tc>
      </w:tr>
      <w:tr w14:paraId="320183C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6A94C2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7DBC84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59FA15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7FD5429">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C925C4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5EB9A5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A8BCCA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036D11F">
            <w:pPr>
              <w:widowControl/>
              <w:jc w:val="right"/>
              <w:rPr>
                <w:rFonts w:ascii="仿宋_GB2312" w:hAnsi="宋体" w:eastAsia="仿宋_GB2312" w:cs="宋体"/>
                <w:b/>
                <w:kern w:val="0"/>
                <w:sz w:val="18"/>
                <w:szCs w:val="18"/>
              </w:rPr>
            </w:pPr>
          </w:p>
        </w:tc>
      </w:tr>
      <w:tr w14:paraId="7A6EB66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F294A3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E1254B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049A842">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4C8BE79">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440014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67DA1A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CB0ACD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0E27351">
            <w:pPr>
              <w:widowControl/>
              <w:jc w:val="right"/>
              <w:rPr>
                <w:rFonts w:ascii="仿宋_GB2312" w:hAnsi="宋体" w:eastAsia="仿宋_GB2312" w:cs="宋体"/>
                <w:b/>
                <w:kern w:val="0"/>
                <w:sz w:val="18"/>
                <w:szCs w:val="18"/>
              </w:rPr>
            </w:pPr>
          </w:p>
        </w:tc>
      </w:tr>
      <w:tr w14:paraId="61E172D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4586E4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F8C549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5951B4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444ACD7">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9A78E7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C116DA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3A98F1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AE442BF">
            <w:pPr>
              <w:widowControl/>
              <w:jc w:val="right"/>
              <w:rPr>
                <w:rFonts w:ascii="仿宋_GB2312" w:hAnsi="宋体" w:eastAsia="仿宋_GB2312" w:cs="宋体"/>
                <w:b/>
                <w:kern w:val="0"/>
                <w:sz w:val="18"/>
                <w:szCs w:val="18"/>
              </w:rPr>
            </w:pPr>
          </w:p>
        </w:tc>
      </w:tr>
      <w:tr w14:paraId="5FD537D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0FFEA6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4CFC5F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1EA3AB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1DB823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D1EEB2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630BF2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7219ED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FD7AB59">
            <w:pPr>
              <w:widowControl/>
              <w:jc w:val="right"/>
              <w:rPr>
                <w:rFonts w:ascii="仿宋_GB2312" w:hAnsi="宋体" w:eastAsia="仿宋_GB2312" w:cs="宋体"/>
                <w:b/>
                <w:kern w:val="0"/>
                <w:sz w:val="18"/>
                <w:szCs w:val="18"/>
              </w:rPr>
            </w:pPr>
          </w:p>
        </w:tc>
      </w:tr>
      <w:tr w14:paraId="2426B54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1CD24E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60C8E6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AC0B86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E6F01D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3A748D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3A2138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BD32CE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F6F83F8">
            <w:pPr>
              <w:widowControl/>
              <w:jc w:val="right"/>
              <w:rPr>
                <w:rFonts w:ascii="仿宋_GB2312" w:hAnsi="宋体" w:eastAsia="仿宋_GB2312" w:cs="宋体"/>
                <w:b/>
                <w:kern w:val="0"/>
                <w:sz w:val="18"/>
                <w:szCs w:val="18"/>
              </w:rPr>
            </w:pPr>
          </w:p>
        </w:tc>
      </w:tr>
      <w:tr w14:paraId="303A70D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C06670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CAC1EE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22AABA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A0926A7">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1C1C927D">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F2C734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74ED7D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6BB084D">
            <w:pPr>
              <w:widowControl/>
              <w:jc w:val="right"/>
              <w:rPr>
                <w:rFonts w:ascii="仿宋_GB2312" w:hAnsi="宋体" w:eastAsia="仿宋_GB2312" w:cs="宋体"/>
                <w:b/>
                <w:kern w:val="0"/>
                <w:sz w:val="18"/>
                <w:szCs w:val="18"/>
              </w:rPr>
            </w:pPr>
          </w:p>
        </w:tc>
      </w:tr>
    </w:tbl>
    <w:p w14:paraId="4D073C59">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备注：中国共产党托克逊县委员会办公室2024年没有使用政府性基金预算拨款安排的支出，政府性基金预算支出情况表为空表。</w:t>
      </w:r>
    </w:p>
    <w:p w14:paraId="29A2F92D">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6C3DFAD4">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643B1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20CC7BCC">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编制单位：中国共产党托克逊县委员会办公室</w:t>
            </w:r>
          </w:p>
        </w:tc>
        <w:tc>
          <w:tcPr>
            <w:tcW w:w="1318" w:type="dxa"/>
            <w:tcBorders>
              <w:top w:val="nil"/>
              <w:left w:val="nil"/>
              <w:bottom w:val="nil"/>
              <w:right w:val="nil"/>
            </w:tcBorders>
          </w:tcPr>
          <w:p w14:paraId="5FB6006C">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649A4362">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7E4E4375">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AA3AF5F">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048BB292">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56BFA0FB">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B7ED718">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6C0E634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F04418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6153FAF7">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DCFC4D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23E18756">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08FA99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726A72C7">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78C22377">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4AD79114">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4AE5880D">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62A1481E">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6058883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3F6F1766">
            <w:pPr>
              <w:widowControl/>
              <w:jc w:val="center"/>
              <w:rPr>
                <w:rFonts w:ascii="仿宋_GB2312" w:hAnsi="宋体" w:eastAsia="仿宋_GB2312" w:cs="宋体"/>
                <w:b/>
                <w:bCs/>
                <w:color w:val="000000"/>
                <w:kern w:val="0"/>
                <w:sz w:val="20"/>
              </w:rPr>
            </w:pPr>
          </w:p>
        </w:tc>
      </w:tr>
      <w:tr w14:paraId="0DBE697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E11BB9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95594E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33E129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F5D3A27">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68C9C3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B51F71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280488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E6A43F8">
            <w:pPr>
              <w:widowControl/>
              <w:jc w:val="right"/>
              <w:rPr>
                <w:rFonts w:ascii="仿宋_GB2312" w:hAnsi="宋体" w:eastAsia="仿宋_GB2312" w:cs="宋体"/>
                <w:b/>
                <w:kern w:val="0"/>
                <w:sz w:val="18"/>
                <w:szCs w:val="18"/>
              </w:rPr>
            </w:pPr>
          </w:p>
        </w:tc>
      </w:tr>
      <w:tr w14:paraId="6FC56EF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CE0FB6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E19A45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8C1819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295EA68">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C4E5C3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533976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744D8FC">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74511B7">
            <w:pPr>
              <w:widowControl/>
              <w:jc w:val="right"/>
              <w:rPr>
                <w:rFonts w:ascii="仿宋_GB2312" w:hAnsi="宋体" w:eastAsia="仿宋_GB2312" w:cs="宋体"/>
                <w:b/>
                <w:kern w:val="0"/>
                <w:sz w:val="18"/>
                <w:szCs w:val="18"/>
              </w:rPr>
            </w:pPr>
          </w:p>
        </w:tc>
      </w:tr>
      <w:tr w14:paraId="18DAD78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43F29F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639A49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C6C607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4BCA73F">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468C76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2B7422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B722D7C">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647BAEC">
            <w:pPr>
              <w:widowControl/>
              <w:jc w:val="right"/>
              <w:rPr>
                <w:rFonts w:ascii="仿宋_GB2312" w:hAnsi="宋体" w:eastAsia="仿宋_GB2312" w:cs="宋体"/>
                <w:b/>
                <w:kern w:val="0"/>
                <w:sz w:val="18"/>
                <w:szCs w:val="18"/>
              </w:rPr>
            </w:pPr>
          </w:p>
        </w:tc>
      </w:tr>
      <w:tr w14:paraId="472C03C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E8A860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34447F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D89493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6C97F59">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B2722B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76AC45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5FAB73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E546824">
            <w:pPr>
              <w:widowControl/>
              <w:jc w:val="right"/>
              <w:rPr>
                <w:rFonts w:ascii="仿宋_GB2312" w:hAnsi="宋体" w:eastAsia="仿宋_GB2312" w:cs="宋体"/>
                <w:b/>
                <w:kern w:val="0"/>
                <w:sz w:val="18"/>
                <w:szCs w:val="18"/>
              </w:rPr>
            </w:pPr>
          </w:p>
        </w:tc>
      </w:tr>
      <w:tr w14:paraId="7E89E9E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E997C7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1491AF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C9CCDC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68E0BE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26C606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2BA6EE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53DBC4A">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C6D0C9D">
            <w:pPr>
              <w:widowControl/>
              <w:jc w:val="right"/>
              <w:rPr>
                <w:rFonts w:ascii="仿宋_GB2312" w:hAnsi="宋体" w:eastAsia="仿宋_GB2312" w:cs="宋体"/>
                <w:b/>
                <w:kern w:val="0"/>
                <w:sz w:val="18"/>
                <w:szCs w:val="18"/>
              </w:rPr>
            </w:pPr>
          </w:p>
        </w:tc>
      </w:tr>
      <w:tr w14:paraId="5F3744B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BDF415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ED9D11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53815B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3A5A83A">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533B35A">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B746E5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CB9057A">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113C9F3">
            <w:pPr>
              <w:widowControl/>
              <w:jc w:val="right"/>
              <w:rPr>
                <w:rFonts w:ascii="仿宋_GB2312" w:hAnsi="宋体" w:eastAsia="仿宋_GB2312" w:cs="宋体"/>
                <w:b/>
                <w:kern w:val="0"/>
                <w:sz w:val="18"/>
                <w:szCs w:val="18"/>
              </w:rPr>
            </w:pPr>
          </w:p>
        </w:tc>
      </w:tr>
      <w:tr w14:paraId="64A8B84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6533D3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25FB3E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C849D3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6906F6C">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E0F424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A6F430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96C946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5861A38">
            <w:pPr>
              <w:widowControl/>
              <w:jc w:val="right"/>
              <w:rPr>
                <w:rFonts w:ascii="仿宋_GB2312" w:hAnsi="宋体" w:eastAsia="仿宋_GB2312" w:cs="宋体"/>
                <w:b/>
                <w:kern w:val="0"/>
                <w:sz w:val="18"/>
                <w:szCs w:val="18"/>
              </w:rPr>
            </w:pPr>
          </w:p>
        </w:tc>
      </w:tr>
      <w:tr w14:paraId="50B5E73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7B23EC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C1F40F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60C3A6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E29E9EB">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8FFCE6A">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89E7DA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347D5B2">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5DE0015">
            <w:pPr>
              <w:widowControl/>
              <w:jc w:val="right"/>
              <w:rPr>
                <w:rFonts w:ascii="仿宋_GB2312" w:hAnsi="宋体" w:eastAsia="仿宋_GB2312" w:cs="宋体"/>
                <w:b/>
                <w:kern w:val="0"/>
                <w:sz w:val="18"/>
                <w:szCs w:val="18"/>
              </w:rPr>
            </w:pPr>
          </w:p>
        </w:tc>
      </w:tr>
      <w:tr w14:paraId="54254B0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D731A2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3BFB58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CA37753">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625740F">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25E2332D">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1D2030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0CA76B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239F2D3">
            <w:pPr>
              <w:widowControl/>
              <w:jc w:val="right"/>
              <w:rPr>
                <w:rFonts w:ascii="仿宋_GB2312" w:hAnsi="宋体" w:eastAsia="仿宋_GB2312" w:cs="宋体"/>
                <w:b/>
                <w:kern w:val="0"/>
                <w:sz w:val="18"/>
                <w:szCs w:val="18"/>
              </w:rPr>
            </w:pPr>
          </w:p>
        </w:tc>
      </w:tr>
    </w:tbl>
    <w:p w14:paraId="35BC95ED">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备注：中国共产党托克逊县委员会办公室2024年没有使用国有资本经营预算拨款安排的支出，国有资本经营预算支出情况表为空表。</w:t>
      </w:r>
    </w:p>
    <w:p w14:paraId="1ED07007">
      <w:pPr>
        <w:widowControl/>
        <w:jc w:val="left"/>
        <w:outlineLvl w:val="1"/>
        <w:rPr>
          <w:rFonts w:ascii="仿宋_GB2312" w:hAnsi="宋体" w:eastAsia="仿宋_GB2312"/>
          <w:b/>
          <w:kern w:val="0"/>
          <w:sz w:val="32"/>
          <w:szCs w:val="32"/>
        </w:rPr>
      </w:pPr>
    </w:p>
    <w:p w14:paraId="3D668898">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21931712">
      <w:pPr>
        <w:widowControl/>
        <w:jc w:val="left"/>
        <w:outlineLvl w:val="1"/>
        <w:rPr>
          <w:rFonts w:ascii="仿宋_GB2312" w:hAnsi="宋体" w:eastAsia="仿宋_GB2312"/>
          <w:b/>
          <w:kern w:val="0"/>
          <w:sz w:val="32"/>
          <w:szCs w:val="32"/>
        </w:rPr>
      </w:pPr>
    </w:p>
    <w:p w14:paraId="22E8DDF0">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5A971634">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47073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713BB6C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编制单位：中国共产党托克逊县委员会办公室</w:t>
            </w:r>
          </w:p>
        </w:tc>
        <w:tc>
          <w:tcPr>
            <w:tcW w:w="1312" w:type="dxa"/>
            <w:tcBorders>
              <w:top w:val="nil"/>
              <w:left w:val="nil"/>
              <w:bottom w:val="nil"/>
              <w:right w:val="nil"/>
            </w:tcBorders>
          </w:tcPr>
          <w:p w14:paraId="1AE10EF3">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0D17E1CB">
      <w:pPr>
        <w:rPr>
          <w:vanish/>
        </w:rPr>
      </w:pPr>
    </w:p>
    <w:tbl>
      <w:tblPr>
        <w:tblStyle w:val="4"/>
        <w:tblW w:w="9000" w:type="dxa"/>
        <w:tblInd w:w="93" w:type="dxa"/>
        <w:tblLayout w:type="autofit"/>
        <w:tblCellMar>
          <w:top w:w="0" w:type="dxa"/>
          <w:left w:w="108" w:type="dxa"/>
          <w:bottom w:w="0" w:type="dxa"/>
          <w:right w:w="108" w:type="dxa"/>
        </w:tblCellMar>
      </w:tblPr>
      <w:tblGrid>
        <w:gridCol w:w="3196"/>
        <w:gridCol w:w="1386"/>
        <w:gridCol w:w="1522"/>
        <w:gridCol w:w="1380"/>
        <w:gridCol w:w="1516"/>
      </w:tblGrid>
      <w:tr w14:paraId="25029483">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B843755">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4BB10A">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64D39B88">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44D42DF7">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F0832D7">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893465C">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34FF12C3">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387F866D">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0F54D74C">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693683E6">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AF42EC8">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24B35E2A">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18.20</w:t>
            </w:r>
          </w:p>
        </w:tc>
        <w:tc>
          <w:tcPr>
            <w:tcW w:w="1559" w:type="dxa"/>
            <w:tcBorders>
              <w:top w:val="nil"/>
              <w:left w:val="nil"/>
              <w:bottom w:val="single" w:color="auto" w:sz="4" w:space="0"/>
              <w:right w:val="single" w:color="auto" w:sz="4" w:space="0"/>
            </w:tcBorders>
            <w:shd w:val="clear" w:color="auto" w:fill="auto"/>
            <w:vAlign w:val="center"/>
          </w:tcPr>
          <w:p w14:paraId="10302AE2">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18.20</w:t>
            </w:r>
          </w:p>
        </w:tc>
        <w:tc>
          <w:tcPr>
            <w:tcW w:w="1418" w:type="dxa"/>
            <w:tcBorders>
              <w:top w:val="nil"/>
              <w:left w:val="nil"/>
              <w:bottom w:val="single" w:color="auto" w:sz="4" w:space="0"/>
              <w:right w:val="single" w:color="auto" w:sz="4" w:space="0"/>
            </w:tcBorders>
            <w:shd w:val="clear" w:color="auto" w:fill="auto"/>
            <w:vAlign w:val="center"/>
          </w:tcPr>
          <w:p w14:paraId="22E9C75E">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D921B84">
            <w:pPr>
              <w:widowControl/>
              <w:jc w:val="center"/>
              <w:rPr>
                <w:rFonts w:ascii="仿宋_GB2312" w:hAnsi="宋体" w:eastAsia="仿宋_GB2312" w:cs="宋体"/>
                <w:b/>
                <w:color w:val="000000"/>
                <w:kern w:val="0"/>
                <w:sz w:val="18"/>
              </w:rPr>
            </w:pPr>
          </w:p>
        </w:tc>
      </w:tr>
      <w:tr w14:paraId="3C5089AD">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B6EEC96">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19773520">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D3DBF34">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4DCF8AC">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C3C9C99">
            <w:pPr>
              <w:widowControl/>
              <w:jc w:val="center"/>
              <w:rPr>
                <w:rFonts w:ascii="仿宋_GB2312" w:hAnsi="宋体" w:eastAsia="仿宋_GB2312" w:cs="宋体"/>
                <w:b/>
                <w:color w:val="000000"/>
                <w:kern w:val="0"/>
                <w:sz w:val="18"/>
              </w:rPr>
            </w:pPr>
          </w:p>
        </w:tc>
      </w:tr>
      <w:tr w14:paraId="463D9C12">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8BE817E">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3F7AC233">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378E914">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30929A34">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33292FD">
            <w:pPr>
              <w:widowControl/>
              <w:jc w:val="center"/>
              <w:rPr>
                <w:rFonts w:ascii="仿宋_GB2312" w:hAnsi="宋体" w:eastAsia="仿宋_GB2312" w:cs="宋体"/>
                <w:b/>
                <w:color w:val="000000"/>
                <w:kern w:val="0"/>
                <w:sz w:val="18"/>
              </w:rPr>
            </w:pPr>
          </w:p>
        </w:tc>
      </w:tr>
      <w:tr w14:paraId="53ECBFE0">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499462B">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4725B21E">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18.20</w:t>
            </w:r>
          </w:p>
        </w:tc>
        <w:tc>
          <w:tcPr>
            <w:tcW w:w="1559" w:type="dxa"/>
            <w:tcBorders>
              <w:top w:val="nil"/>
              <w:left w:val="nil"/>
              <w:bottom w:val="single" w:color="auto" w:sz="4" w:space="0"/>
              <w:right w:val="single" w:color="auto" w:sz="4" w:space="0"/>
            </w:tcBorders>
            <w:shd w:val="clear" w:color="auto" w:fill="auto"/>
            <w:vAlign w:val="center"/>
          </w:tcPr>
          <w:p w14:paraId="0C2F0237">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18.20</w:t>
            </w:r>
          </w:p>
        </w:tc>
        <w:tc>
          <w:tcPr>
            <w:tcW w:w="1418" w:type="dxa"/>
            <w:tcBorders>
              <w:top w:val="nil"/>
              <w:left w:val="nil"/>
              <w:bottom w:val="single" w:color="auto" w:sz="4" w:space="0"/>
              <w:right w:val="single" w:color="auto" w:sz="4" w:space="0"/>
            </w:tcBorders>
            <w:shd w:val="clear" w:color="auto" w:fill="auto"/>
            <w:vAlign w:val="center"/>
          </w:tcPr>
          <w:p w14:paraId="0274BF3E">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3D95708">
            <w:pPr>
              <w:widowControl/>
              <w:jc w:val="center"/>
              <w:rPr>
                <w:rFonts w:ascii="仿宋_GB2312" w:hAnsi="宋体" w:eastAsia="仿宋_GB2312" w:cs="宋体"/>
                <w:b/>
                <w:color w:val="000000"/>
                <w:kern w:val="0"/>
                <w:sz w:val="18"/>
              </w:rPr>
            </w:pPr>
          </w:p>
        </w:tc>
      </w:tr>
      <w:tr w14:paraId="233187EA">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C89C96B">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0D00EDEF">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7B4980D">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63A2DB2">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0F7F2FC">
            <w:pPr>
              <w:widowControl/>
              <w:jc w:val="center"/>
              <w:rPr>
                <w:rFonts w:ascii="仿宋_GB2312" w:hAnsi="宋体" w:eastAsia="仿宋_GB2312" w:cs="宋体"/>
                <w:b/>
                <w:color w:val="000000"/>
                <w:kern w:val="0"/>
                <w:sz w:val="18"/>
              </w:rPr>
            </w:pPr>
          </w:p>
        </w:tc>
      </w:tr>
      <w:tr w14:paraId="5FF05BE2">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E37D1BB">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7E75D5D6">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18.20</w:t>
            </w:r>
          </w:p>
        </w:tc>
        <w:tc>
          <w:tcPr>
            <w:tcW w:w="1559" w:type="dxa"/>
            <w:tcBorders>
              <w:top w:val="nil"/>
              <w:left w:val="nil"/>
              <w:bottom w:val="single" w:color="auto" w:sz="4" w:space="0"/>
              <w:right w:val="single" w:color="auto" w:sz="4" w:space="0"/>
            </w:tcBorders>
            <w:shd w:val="clear" w:color="auto" w:fill="auto"/>
            <w:vAlign w:val="center"/>
          </w:tcPr>
          <w:p w14:paraId="099969F5">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18.20</w:t>
            </w:r>
          </w:p>
        </w:tc>
        <w:tc>
          <w:tcPr>
            <w:tcW w:w="1418" w:type="dxa"/>
            <w:tcBorders>
              <w:top w:val="nil"/>
              <w:left w:val="nil"/>
              <w:bottom w:val="single" w:color="auto" w:sz="4" w:space="0"/>
              <w:right w:val="single" w:color="auto" w:sz="4" w:space="0"/>
            </w:tcBorders>
            <w:shd w:val="clear" w:color="auto" w:fill="auto"/>
            <w:vAlign w:val="center"/>
          </w:tcPr>
          <w:p w14:paraId="5D828F2E">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4BBB3DF">
            <w:pPr>
              <w:widowControl/>
              <w:jc w:val="center"/>
              <w:rPr>
                <w:rFonts w:ascii="仿宋_GB2312" w:hAnsi="宋体" w:eastAsia="仿宋_GB2312" w:cs="宋体"/>
                <w:b/>
                <w:color w:val="000000"/>
                <w:kern w:val="0"/>
                <w:sz w:val="18"/>
              </w:rPr>
            </w:pPr>
          </w:p>
        </w:tc>
      </w:tr>
    </w:tbl>
    <w:p w14:paraId="2301E045">
      <w:pPr>
        <w:widowControl/>
        <w:jc w:val="left"/>
        <w:outlineLvl w:val="1"/>
        <w:rPr>
          <w:rFonts w:ascii="仿宋_GB2312" w:hAnsi="宋体" w:eastAsia="仿宋_GB2312"/>
          <w:b/>
          <w:kern w:val="0"/>
          <w:sz w:val="32"/>
          <w:szCs w:val="32"/>
        </w:rPr>
      </w:pPr>
    </w:p>
    <w:p w14:paraId="1A057183">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5DE07C24">
      <w:pPr>
        <w:widowControl/>
        <w:jc w:val="left"/>
        <w:outlineLvl w:val="1"/>
        <w:rPr>
          <w:rFonts w:ascii="仿宋_GB2312" w:hAnsi="宋体" w:eastAsia="仿宋_GB2312"/>
          <w:b/>
          <w:kern w:val="0"/>
          <w:sz w:val="32"/>
          <w:szCs w:val="32"/>
        </w:rPr>
      </w:pPr>
    </w:p>
    <w:p w14:paraId="08074AD9">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1ACF0B2D">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14:paraId="71AC2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13EC747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编制单位：中国共产党托克逊县委员会办公室</w:t>
            </w:r>
          </w:p>
        </w:tc>
        <w:tc>
          <w:tcPr>
            <w:tcW w:w="2000" w:type="dxa"/>
            <w:gridSpan w:val="2"/>
            <w:tcBorders>
              <w:top w:val="nil"/>
              <w:left w:val="nil"/>
              <w:bottom w:val="nil"/>
              <w:right w:val="nil"/>
            </w:tcBorders>
          </w:tcPr>
          <w:p w14:paraId="713DF9FC">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047B0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7574A1CE">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167048D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6CA7DE7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7F0F2E95">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440B4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7FD22A6A">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14:paraId="3CB2253C">
            <w:pPr>
              <w:spacing w:line="600" w:lineRule="exact"/>
              <w:jc w:val="center"/>
              <w:rPr>
                <w:rFonts w:ascii="仿宋" w:hAnsi="仿宋" w:eastAsia="仿宋" w:cs="仿宋_GB2312"/>
                <w:bCs/>
                <w:kern w:val="0"/>
                <w:sz w:val="28"/>
                <w:szCs w:val="28"/>
              </w:rPr>
            </w:pPr>
          </w:p>
        </w:tc>
        <w:tc>
          <w:tcPr>
            <w:tcW w:w="1054" w:type="dxa"/>
            <w:vMerge w:val="restart"/>
            <w:vAlign w:val="center"/>
          </w:tcPr>
          <w:p w14:paraId="194B4B09">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788A62BF">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6FFB285A">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1148055A">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1301FC87">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4E418EAD">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43DF6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00EA34E4">
            <w:pPr>
              <w:spacing w:line="600" w:lineRule="exact"/>
              <w:jc w:val="center"/>
              <w:rPr>
                <w:rFonts w:ascii="仿宋" w:hAnsi="仿宋" w:eastAsia="仿宋" w:cs="仿宋_GB2312"/>
                <w:bCs/>
                <w:kern w:val="0"/>
                <w:sz w:val="28"/>
                <w:szCs w:val="28"/>
              </w:rPr>
            </w:pPr>
          </w:p>
        </w:tc>
        <w:tc>
          <w:tcPr>
            <w:tcW w:w="850" w:type="dxa"/>
            <w:vMerge w:val="continue"/>
            <w:vAlign w:val="center"/>
          </w:tcPr>
          <w:p w14:paraId="33FBCEBE">
            <w:pPr>
              <w:spacing w:line="600" w:lineRule="exact"/>
              <w:jc w:val="center"/>
              <w:rPr>
                <w:rFonts w:ascii="仿宋" w:hAnsi="仿宋" w:eastAsia="仿宋" w:cs="仿宋_GB2312"/>
                <w:bCs/>
                <w:kern w:val="0"/>
                <w:sz w:val="28"/>
                <w:szCs w:val="28"/>
              </w:rPr>
            </w:pPr>
          </w:p>
        </w:tc>
        <w:tc>
          <w:tcPr>
            <w:tcW w:w="1054" w:type="dxa"/>
            <w:vMerge w:val="continue"/>
            <w:vAlign w:val="center"/>
          </w:tcPr>
          <w:p w14:paraId="5E37268A">
            <w:pPr>
              <w:spacing w:line="600" w:lineRule="exact"/>
              <w:jc w:val="center"/>
              <w:rPr>
                <w:rFonts w:ascii="仿宋" w:hAnsi="仿宋" w:eastAsia="仿宋" w:cs="仿宋_GB2312"/>
                <w:bCs/>
                <w:kern w:val="0"/>
                <w:sz w:val="28"/>
                <w:szCs w:val="28"/>
              </w:rPr>
            </w:pPr>
          </w:p>
        </w:tc>
        <w:tc>
          <w:tcPr>
            <w:tcW w:w="890" w:type="dxa"/>
            <w:vAlign w:val="center"/>
          </w:tcPr>
          <w:p w14:paraId="04CE6779">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7D6434F7">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0850E7C9">
            <w:pPr>
              <w:spacing w:line="600" w:lineRule="exact"/>
              <w:jc w:val="center"/>
              <w:rPr>
                <w:rFonts w:ascii="仿宋" w:hAnsi="仿宋" w:eastAsia="仿宋" w:cs="仿宋_GB2312"/>
                <w:bCs/>
                <w:kern w:val="0"/>
                <w:sz w:val="28"/>
                <w:szCs w:val="28"/>
              </w:rPr>
            </w:pPr>
          </w:p>
        </w:tc>
        <w:tc>
          <w:tcPr>
            <w:tcW w:w="797" w:type="dxa"/>
            <w:vMerge w:val="continue"/>
            <w:vAlign w:val="center"/>
          </w:tcPr>
          <w:p w14:paraId="22D8CDD5">
            <w:pPr>
              <w:spacing w:line="600" w:lineRule="exact"/>
              <w:jc w:val="center"/>
              <w:rPr>
                <w:rFonts w:ascii="仿宋" w:hAnsi="仿宋" w:eastAsia="仿宋" w:cs="仿宋_GB2312"/>
                <w:bCs/>
                <w:kern w:val="0"/>
                <w:sz w:val="28"/>
                <w:szCs w:val="28"/>
              </w:rPr>
            </w:pPr>
          </w:p>
        </w:tc>
        <w:tc>
          <w:tcPr>
            <w:tcW w:w="813" w:type="dxa"/>
            <w:vAlign w:val="center"/>
          </w:tcPr>
          <w:p w14:paraId="725D269D">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7A9F44C0">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4B1D735C">
            <w:pPr>
              <w:widowControl/>
              <w:spacing w:line="280" w:lineRule="exact"/>
              <w:jc w:val="center"/>
              <w:rPr>
                <w:rFonts w:ascii="仿宋_GB2312" w:hAnsi="宋体" w:eastAsia="仿宋_GB2312" w:cs="宋体"/>
                <w:b/>
                <w:bCs/>
                <w:kern w:val="0"/>
                <w:sz w:val="20"/>
                <w:szCs w:val="20"/>
              </w:rPr>
            </w:pPr>
          </w:p>
        </w:tc>
      </w:tr>
      <w:tr w14:paraId="536CF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BDCEAF1">
            <w:pPr>
              <w:spacing w:line="600" w:lineRule="exact"/>
              <w:jc w:val="center"/>
              <w:rPr>
                <w:rFonts w:ascii="仿宋" w:hAnsi="仿宋" w:eastAsia="仿宋" w:cs="仿宋_GB2312"/>
                <w:bCs/>
                <w:kern w:val="0"/>
                <w:sz w:val="18"/>
                <w:szCs w:val="18"/>
              </w:rPr>
            </w:pPr>
          </w:p>
        </w:tc>
        <w:tc>
          <w:tcPr>
            <w:tcW w:w="850" w:type="dxa"/>
            <w:vAlign w:val="center"/>
          </w:tcPr>
          <w:p w14:paraId="152E156A">
            <w:pPr>
              <w:spacing w:line="600" w:lineRule="exact"/>
              <w:jc w:val="center"/>
              <w:rPr>
                <w:rFonts w:ascii="仿宋" w:hAnsi="仿宋" w:eastAsia="仿宋" w:cs="仿宋_GB2312"/>
                <w:bCs/>
                <w:kern w:val="0"/>
                <w:sz w:val="18"/>
                <w:szCs w:val="18"/>
              </w:rPr>
            </w:pPr>
          </w:p>
        </w:tc>
        <w:tc>
          <w:tcPr>
            <w:tcW w:w="1054" w:type="dxa"/>
            <w:vAlign w:val="center"/>
          </w:tcPr>
          <w:p w14:paraId="23F852B6">
            <w:pPr>
              <w:spacing w:line="600" w:lineRule="exact"/>
              <w:jc w:val="center"/>
              <w:rPr>
                <w:rFonts w:ascii="仿宋" w:hAnsi="仿宋" w:eastAsia="仿宋" w:cs="仿宋_GB2312"/>
                <w:bCs/>
                <w:kern w:val="0"/>
                <w:sz w:val="18"/>
                <w:szCs w:val="18"/>
              </w:rPr>
            </w:pPr>
          </w:p>
        </w:tc>
        <w:tc>
          <w:tcPr>
            <w:tcW w:w="890" w:type="dxa"/>
            <w:vAlign w:val="center"/>
          </w:tcPr>
          <w:p w14:paraId="0889C35F">
            <w:pPr>
              <w:widowControl/>
              <w:spacing w:line="280" w:lineRule="exact"/>
              <w:jc w:val="center"/>
              <w:rPr>
                <w:rFonts w:ascii="仿宋_GB2312" w:hAnsi="宋体" w:eastAsia="仿宋_GB2312" w:cs="宋体"/>
                <w:bCs/>
                <w:kern w:val="0"/>
                <w:sz w:val="18"/>
                <w:szCs w:val="18"/>
              </w:rPr>
            </w:pPr>
          </w:p>
        </w:tc>
        <w:tc>
          <w:tcPr>
            <w:tcW w:w="901" w:type="dxa"/>
            <w:vAlign w:val="center"/>
          </w:tcPr>
          <w:p w14:paraId="2818D048">
            <w:pPr>
              <w:widowControl/>
              <w:spacing w:line="280" w:lineRule="exact"/>
              <w:jc w:val="center"/>
              <w:rPr>
                <w:rFonts w:ascii="仿宋_GB2312" w:hAnsi="宋体" w:eastAsia="仿宋_GB2312" w:cs="宋体"/>
                <w:bCs/>
                <w:kern w:val="0"/>
                <w:sz w:val="18"/>
                <w:szCs w:val="18"/>
              </w:rPr>
            </w:pPr>
          </w:p>
        </w:tc>
        <w:tc>
          <w:tcPr>
            <w:tcW w:w="1024" w:type="dxa"/>
            <w:vAlign w:val="center"/>
          </w:tcPr>
          <w:p w14:paraId="5AFB198B">
            <w:pPr>
              <w:spacing w:line="600" w:lineRule="exact"/>
              <w:jc w:val="center"/>
              <w:rPr>
                <w:rFonts w:ascii="仿宋" w:hAnsi="仿宋" w:eastAsia="仿宋" w:cs="仿宋_GB2312"/>
                <w:bCs/>
                <w:kern w:val="0"/>
                <w:sz w:val="18"/>
                <w:szCs w:val="18"/>
              </w:rPr>
            </w:pPr>
          </w:p>
        </w:tc>
        <w:tc>
          <w:tcPr>
            <w:tcW w:w="797" w:type="dxa"/>
            <w:vAlign w:val="center"/>
          </w:tcPr>
          <w:p w14:paraId="6E0FDCF5">
            <w:pPr>
              <w:spacing w:line="600" w:lineRule="exact"/>
              <w:jc w:val="center"/>
              <w:rPr>
                <w:rFonts w:ascii="仿宋" w:hAnsi="仿宋" w:eastAsia="仿宋" w:cs="仿宋_GB2312"/>
                <w:bCs/>
                <w:kern w:val="0"/>
                <w:sz w:val="18"/>
                <w:szCs w:val="18"/>
              </w:rPr>
            </w:pPr>
          </w:p>
        </w:tc>
        <w:tc>
          <w:tcPr>
            <w:tcW w:w="813" w:type="dxa"/>
            <w:vAlign w:val="center"/>
          </w:tcPr>
          <w:p w14:paraId="719C9FAF">
            <w:pPr>
              <w:spacing w:line="600" w:lineRule="exact"/>
              <w:jc w:val="center"/>
              <w:rPr>
                <w:rFonts w:ascii="仿宋" w:hAnsi="仿宋" w:eastAsia="仿宋" w:cs="仿宋_GB2312"/>
                <w:bCs/>
                <w:kern w:val="0"/>
                <w:sz w:val="18"/>
                <w:szCs w:val="18"/>
              </w:rPr>
            </w:pPr>
          </w:p>
        </w:tc>
        <w:tc>
          <w:tcPr>
            <w:tcW w:w="791" w:type="dxa"/>
            <w:vAlign w:val="center"/>
          </w:tcPr>
          <w:p w14:paraId="20A6E002">
            <w:pPr>
              <w:spacing w:line="600" w:lineRule="exact"/>
              <w:jc w:val="center"/>
              <w:rPr>
                <w:rFonts w:ascii="仿宋" w:hAnsi="仿宋" w:eastAsia="仿宋" w:cs="仿宋_GB2312"/>
                <w:bCs/>
                <w:kern w:val="0"/>
                <w:sz w:val="18"/>
                <w:szCs w:val="18"/>
              </w:rPr>
            </w:pPr>
          </w:p>
        </w:tc>
        <w:tc>
          <w:tcPr>
            <w:tcW w:w="1211" w:type="dxa"/>
            <w:vAlign w:val="center"/>
          </w:tcPr>
          <w:p w14:paraId="3CEC61B4">
            <w:pPr>
              <w:spacing w:line="600" w:lineRule="exact"/>
              <w:jc w:val="center"/>
              <w:rPr>
                <w:rFonts w:ascii="仿宋" w:hAnsi="仿宋" w:eastAsia="仿宋" w:cs="仿宋_GB2312"/>
                <w:bCs/>
                <w:kern w:val="0"/>
                <w:sz w:val="18"/>
                <w:szCs w:val="18"/>
              </w:rPr>
            </w:pPr>
          </w:p>
        </w:tc>
      </w:tr>
      <w:tr w14:paraId="5993A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6BEBF85">
            <w:pPr>
              <w:spacing w:line="600" w:lineRule="exact"/>
              <w:jc w:val="center"/>
              <w:rPr>
                <w:rFonts w:ascii="仿宋" w:hAnsi="仿宋" w:eastAsia="仿宋" w:cs="仿宋_GB2312"/>
                <w:bCs/>
                <w:kern w:val="0"/>
                <w:sz w:val="18"/>
                <w:szCs w:val="18"/>
              </w:rPr>
            </w:pPr>
          </w:p>
        </w:tc>
        <w:tc>
          <w:tcPr>
            <w:tcW w:w="850" w:type="dxa"/>
            <w:vAlign w:val="center"/>
          </w:tcPr>
          <w:p w14:paraId="2EC600AC">
            <w:pPr>
              <w:spacing w:line="600" w:lineRule="exact"/>
              <w:jc w:val="center"/>
              <w:rPr>
                <w:rFonts w:ascii="仿宋" w:hAnsi="仿宋" w:eastAsia="仿宋" w:cs="仿宋_GB2312"/>
                <w:bCs/>
                <w:kern w:val="0"/>
                <w:sz w:val="18"/>
                <w:szCs w:val="18"/>
              </w:rPr>
            </w:pPr>
          </w:p>
        </w:tc>
        <w:tc>
          <w:tcPr>
            <w:tcW w:w="1054" w:type="dxa"/>
            <w:vAlign w:val="center"/>
          </w:tcPr>
          <w:p w14:paraId="7D149887">
            <w:pPr>
              <w:spacing w:line="600" w:lineRule="exact"/>
              <w:jc w:val="center"/>
              <w:rPr>
                <w:rFonts w:ascii="仿宋" w:hAnsi="仿宋" w:eastAsia="仿宋" w:cs="仿宋_GB2312"/>
                <w:bCs/>
                <w:kern w:val="0"/>
                <w:sz w:val="18"/>
                <w:szCs w:val="18"/>
              </w:rPr>
            </w:pPr>
          </w:p>
        </w:tc>
        <w:tc>
          <w:tcPr>
            <w:tcW w:w="890" w:type="dxa"/>
            <w:vAlign w:val="center"/>
          </w:tcPr>
          <w:p w14:paraId="1A2C6F47">
            <w:pPr>
              <w:widowControl/>
              <w:spacing w:line="280" w:lineRule="exact"/>
              <w:jc w:val="center"/>
              <w:rPr>
                <w:rFonts w:ascii="仿宋_GB2312" w:hAnsi="宋体" w:eastAsia="仿宋_GB2312" w:cs="宋体"/>
                <w:bCs/>
                <w:kern w:val="0"/>
                <w:sz w:val="18"/>
                <w:szCs w:val="18"/>
              </w:rPr>
            </w:pPr>
          </w:p>
        </w:tc>
        <w:tc>
          <w:tcPr>
            <w:tcW w:w="901" w:type="dxa"/>
            <w:vAlign w:val="center"/>
          </w:tcPr>
          <w:p w14:paraId="35B5B090">
            <w:pPr>
              <w:widowControl/>
              <w:spacing w:line="280" w:lineRule="exact"/>
              <w:jc w:val="center"/>
              <w:rPr>
                <w:rFonts w:ascii="仿宋_GB2312" w:hAnsi="宋体" w:eastAsia="仿宋_GB2312" w:cs="宋体"/>
                <w:bCs/>
                <w:kern w:val="0"/>
                <w:sz w:val="18"/>
                <w:szCs w:val="18"/>
              </w:rPr>
            </w:pPr>
          </w:p>
        </w:tc>
        <w:tc>
          <w:tcPr>
            <w:tcW w:w="1024" w:type="dxa"/>
            <w:vAlign w:val="center"/>
          </w:tcPr>
          <w:p w14:paraId="16435FE1">
            <w:pPr>
              <w:spacing w:line="600" w:lineRule="exact"/>
              <w:jc w:val="center"/>
              <w:rPr>
                <w:rFonts w:ascii="仿宋" w:hAnsi="仿宋" w:eastAsia="仿宋" w:cs="仿宋_GB2312"/>
                <w:bCs/>
                <w:kern w:val="0"/>
                <w:sz w:val="18"/>
                <w:szCs w:val="18"/>
              </w:rPr>
            </w:pPr>
          </w:p>
        </w:tc>
        <w:tc>
          <w:tcPr>
            <w:tcW w:w="797" w:type="dxa"/>
            <w:vAlign w:val="center"/>
          </w:tcPr>
          <w:p w14:paraId="31C1ECDE">
            <w:pPr>
              <w:spacing w:line="600" w:lineRule="exact"/>
              <w:jc w:val="center"/>
              <w:rPr>
                <w:rFonts w:ascii="仿宋" w:hAnsi="仿宋" w:eastAsia="仿宋" w:cs="仿宋_GB2312"/>
                <w:bCs/>
                <w:kern w:val="0"/>
                <w:sz w:val="18"/>
                <w:szCs w:val="18"/>
              </w:rPr>
            </w:pPr>
          </w:p>
        </w:tc>
        <w:tc>
          <w:tcPr>
            <w:tcW w:w="813" w:type="dxa"/>
            <w:vAlign w:val="center"/>
          </w:tcPr>
          <w:p w14:paraId="77A8C7FA">
            <w:pPr>
              <w:spacing w:line="600" w:lineRule="exact"/>
              <w:jc w:val="center"/>
              <w:rPr>
                <w:rFonts w:ascii="仿宋" w:hAnsi="仿宋" w:eastAsia="仿宋" w:cs="仿宋_GB2312"/>
                <w:bCs/>
                <w:kern w:val="0"/>
                <w:sz w:val="18"/>
                <w:szCs w:val="18"/>
              </w:rPr>
            </w:pPr>
          </w:p>
        </w:tc>
        <w:tc>
          <w:tcPr>
            <w:tcW w:w="791" w:type="dxa"/>
            <w:vAlign w:val="center"/>
          </w:tcPr>
          <w:p w14:paraId="210CBF07">
            <w:pPr>
              <w:spacing w:line="600" w:lineRule="exact"/>
              <w:jc w:val="center"/>
              <w:rPr>
                <w:rFonts w:ascii="仿宋" w:hAnsi="仿宋" w:eastAsia="仿宋" w:cs="仿宋_GB2312"/>
                <w:bCs/>
                <w:kern w:val="0"/>
                <w:sz w:val="18"/>
                <w:szCs w:val="18"/>
              </w:rPr>
            </w:pPr>
          </w:p>
        </w:tc>
        <w:tc>
          <w:tcPr>
            <w:tcW w:w="1211" w:type="dxa"/>
            <w:vAlign w:val="center"/>
          </w:tcPr>
          <w:p w14:paraId="0109371B">
            <w:pPr>
              <w:spacing w:line="600" w:lineRule="exact"/>
              <w:jc w:val="center"/>
              <w:rPr>
                <w:rFonts w:ascii="仿宋" w:hAnsi="仿宋" w:eastAsia="仿宋" w:cs="仿宋_GB2312"/>
                <w:bCs/>
                <w:kern w:val="0"/>
                <w:sz w:val="18"/>
                <w:szCs w:val="18"/>
              </w:rPr>
            </w:pPr>
          </w:p>
        </w:tc>
      </w:tr>
      <w:tr w14:paraId="2AEF9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04D9780">
            <w:pPr>
              <w:spacing w:line="600" w:lineRule="exact"/>
              <w:jc w:val="center"/>
              <w:rPr>
                <w:rFonts w:ascii="仿宋" w:hAnsi="仿宋" w:eastAsia="仿宋" w:cs="仿宋_GB2312"/>
                <w:bCs/>
                <w:kern w:val="0"/>
                <w:sz w:val="18"/>
                <w:szCs w:val="18"/>
              </w:rPr>
            </w:pPr>
          </w:p>
        </w:tc>
        <w:tc>
          <w:tcPr>
            <w:tcW w:w="850" w:type="dxa"/>
            <w:vAlign w:val="center"/>
          </w:tcPr>
          <w:p w14:paraId="0BB9D482">
            <w:pPr>
              <w:spacing w:line="600" w:lineRule="exact"/>
              <w:jc w:val="center"/>
              <w:rPr>
                <w:rFonts w:ascii="仿宋" w:hAnsi="仿宋" w:eastAsia="仿宋" w:cs="仿宋_GB2312"/>
                <w:bCs/>
                <w:kern w:val="0"/>
                <w:sz w:val="18"/>
                <w:szCs w:val="18"/>
              </w:rPr>
            </w:pPr>
          </w:p>
        </w:tc>
        <w:tc>
          <w:tcPr>
            <w:tcW w:w="1054" w:type="dxa"/>
            <w:vAlign w:val="center"/>
          </w:tcPr>
          <w:p w14:paraId="731A2BE2">
            <w:pPr>
              <w:spacing w:line="600" w:lineRule="exact"/>
              <w:jc w:val="center"/>
              <w:rPr>
                <w:rFonts w:ascii="仿宋" w:hAnsi="仿宋" w:eastAsia="仿宋" w:cs="仿宋_GB2312"/>
                <w:bCs/>
                <w:kern w:val="0"/>
                <w:sz w:val="18"/>
                <w:szCs w:val="18"/>
              </w:rPr>
            </w:pPr>
          </w:p>
        </w:tc>
        <w:tc>
          <w:tcPr>
            <w:tcW w:w="890" w:type="dxa"/>
            <w:vAlign w:val="center"/>
          </w:tcPr>
          <w:p w14:paraId="4E1260D5">
            <w:pPr>
              <w:widowControl/>
              <w:spacing w:line="280" w:lineRule="exact"/>
              <w:jc w:val="center"/>
              <w:rPr>
                <w:rFonts w:ascii="仿宋_GB2312" w:hAnsi="宋体" w:eastAsia="仿宋_GB2312" w:cs="宋体"/>
                <w:bCs/>
                <w:kern w:val="0"/>
                <w:sz w:val="18"/>
                <w:szCs w:val="18"/>
              </w:rPr>
            </w:pPr>
          </w:p>
        </w:tc>
        <w:tc>
          <w:tcPr>
            <w:tcW w:w="901" w:type="dxa"/>
            <w:vAlign w:val="center"/>
          </w:tcPr>
          <w:p w14:paraId="32199C3A">
            <w:pPr>
              <w:widowControl/>
              <w:spacing w:line="280" w:lineRule="exact"/>
              <w:jc w:val="center"/>
              <w:rPr>
                <w:rFonts w:ascii="仿宋_GB2312" w:hAnsi="宋体" w:eastAsia="仿宋_GB2312" w:cs="宋体"/>
                <w:bCs/>
                <w:kern w:val="0"/>
                <w:sz w:val="18"/>
                <w:szCs w:val="18"/>
              </w:rPr>
            </w:pPr>
          </w:p>
        </w:tc>
        <w:tc>
          <w:tcPr>
            <w:tcW w:w="1024" w:type="dxa"/>
            <w:vAlign w:val="center"/>
          </w:tcPr>
          <w:p w14:paraId="1B8B368A">
            <w:pPr>
              <w:spacing w:line="600" w:lineRule="exact"/>
              <w:jc w:val="center"/>
              <w:rPr>
                <w:rFonts w:ascii="仿宋" w:hAnsi="仿宋" w:eastAsia="仿宋" w:cs="仿宋_GB2312"/>
                <w:bCs/>
                <w:kern w:val="0"/>
                <w:sz w:val="18"/>
                <w:szCs w:val="18"/>
              </w:rPr>
            </w:pPr>
          </w:p>
        </w:tc>
        <w:tc>
          <w:tcPr>
            <w:tcW w:w="797" w:type="dxa"/>
            <w:vAlign w:val="center"/>
          </w:tcPr>
          <w:p w14:paraId="46B7FAF7">
            <w:pPr>
              <w:spacing w:line="600" w:lineRule="exact"/>
              <w:jc w:val="center"/>
              <w:rPr>
                <w:rFonts w:ascii="仿宋" w:hAnsi="仿宋" w:eastAsia="仿宋" w:cs="仿宋_GB2312"/>
                <w:bCs/>
                <w:kern w:val="0"/>
                <w:sz w:val="18"/>
                <w:szCs w:val="18"/>
              </w:rPr>
            </w:pPr>
          </w:p>
        </w:tc>
        <w:tc>
          <w:tcPr>
            <w:tcW w:w="813" w:type="dxa"/>
            <w:vAlign w:val="center"/>
          </w:tcPr>
          <w:p w14:paraId="1B239D5D">
            <w:pPr>
              <w:spacing w:line="600" w:lineRule="exact"/>
              <w:jc w:val="center"/>
              <w:rPr>
                <w:rFonts w:ascii="仿宋" w:hAnsi="仿宋" w:eastAsia="仿宋" w:cs="仿宋_GB2312"/>
                <w:bCs/>
                <w:kern w:val="0"/>
                <w:sz w:val="18"/>
                <w:szCs w:val="18"/>
              </w:rPr>
            </w:pPr>
          </w:p>
        </w:tc>
        <w:tc>
          <w:tcPr>
            <w:tcW w:w="791" w:type="dxa"/>
            <w:vAlign w:val="center"/>
          </w:tcPr>
          <w:p w14:paraId="4058C523">
            <w:pPr>
              <w:spacing w:line="600" w:lineRule="exact"/>
              <w:jc w:val="center"/>
              <w:rPr>
                <w:rFonts w:ascii="仿宋" w:hAnsi="仿宋" w:eastAsia="仿宋" w:cs="仿宋_GB2312"/>
                <w:bCs/>
                <w:kern w:val="0"/>
                <w:sz w:val="18"/>
                <w:szCs w:val="18"/>
              </w:rPr>
            </w:pPr>
          </w:p>
        </w:tc>
        <w:tc>
          <w:tcPr>
            <w:tcW w:w="1211" w:type="dxa"/>
            <w:vAlign w:val="center"/>
          </w:tcPr>
          <w:p w14:paraId="288FAD14">
            <w:pPr>
              <w:spacing w:line="600" w:lineRule="exact"/>
              <w:jc w:val="center"/>
              <w:rPr>
                <w:rFonts w:ascii="仿宋" w:hAnsi="仿宋" w:eastAsia="仿宋" w:cs="仿宋_GB2312"/>
                <w:bCs/>
                <w:kern w:val="0"/>
                <w:sz w:val="18"/>
                <w:szCs w:val="18"/>
              </w:rPr>
            </w:pPr>
          </w:p>
        </w:tc>
      </w:tr>
    </w:tbl>
    <w:p w14:paraId="44ADF43A">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备注：中国共产党托克逊县委员会办公室2024年无上年结转结余预算的支出，结转结余预算支出情况表为空表。</w:t>
      </w:r>
    </w:p>
    <w:p w14:paraId="5CE6F53A">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0B1D67F9">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14:paraId="022A7E13">
      <w:pPr>
        <w:spacing w:line="560" w:lineRule="exact"/>
        <w:jc w:val="center"/>
        <w:rPr>
          <w:rFonts w:ascii="楷体_GB2312" w:hAnsi="楷体_GB2312" w:eastAsia="楷体_GB2312"/>
          <w:kern w:val="0"/>
          <w:sz w:val="32"/>
          <w:szCs w:val="32"/>
        </w:rPr>
      </w:pPr>
    </w:p>
    <w:p w14:paraId="33333E60">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关于中国共产党托克逊县委员会办公室单位2024年收支预算情况的总体说明</w:t>
      </w:r>
    </w:p>
    <w:p w14:paraId="4FECA77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按照全口径预算的原则，中国共产党托克逊县委员会办公室单位2024年所有收入和支出均纳入单位预算管理。收支总预算1178.84万元。</w:t>
      </w:r>
    </w:p>
    <w:p w14:paraId="44E07E3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14:paraId="735771A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14:paraId="7CAFF3CC">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二、关于中国共产党托克逊县委员会办公室单位2024年收入预算情况说明</w:t>
      </w:r>
    </w:p>
    <w:p w14:paraId="0528DB1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中国共产党托克逊县委员会办公室单位收入预算1178.84万元，其中：</w:t>
      </w:r>
    </w:p>
    <w:p w14:paraId="0B6AA0B5">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一般公共预算1178.84万元，占100.00%，比上年预算减少155.44万元，下降11.65%，主要原因是本单位在职人员减少4人，人员类、运转类</w:t>
      </w:r>
      <w:r>
        <w:rPr>
          <w:rFonts w:hint="eastAsia" w:ascii="仿宋_GB2312" w:hAnsi="宋体" w:eastAsia="仿宋_GB2312" w:cs="宋体"/>
          <w:kern w:val="0"/>
          <w:sz w:val="32"/>
          <w:szCs w:val="32"/>
          <w:lang w:val="en-US" w:eastAsia="zh-CN"/>
        </w:rPr>
        <w:t>经费</w:t>
      </w:r>
      <w:r>
        <w:rPr>
          <w:rFonts w:hint="eastAsia" w:ascii="仿宋_GB2312" w:hAnsi="宋体" w:eastAsia="仿宋_GB2312" w:cs="宋体"/>
          <w:kern w:val="0"/>
          <w:sz w:val="32"/>
          <w:szCs w:val="32"/>
        </w:rPr>
        <w:t>减少；本年县委办综合业务项目经费减少，因此一般公共预算较上年减少</w:t>
      </w:r>
      <w:r>
        <w:rPr>
          <w:rFonts w:hint="eastAsia" w:ascii="仿宋_GB2312" w:hAnsi="宋体" w:eastAsia="仿宋_GB2312" w:cs="宋体"/>
          <w:kern w:val="0"/>
          <w:sz w:val="32"/>
          <w:szCs w:val="32"/>
          <w:lang w:eastAsia="zh-CN"/>
        </w:rPr>
        <w:t>。</w:t>
      </w:r>
    </w:p>
    <w:p w14:paraId="14A409F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14:paraId="741DE8E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3A7D6A1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785B013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564987A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5DE6A76D">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三、关于中国共产党托克逊县委员会办公室单位2024年支出预算情况说明</w:t>
      </w:r>
    </w:p>
    <w:p w14:paraId="74B1E78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中国共产党托克逊县委员会办公室单位2024年支出预算1178.84万元，其中：</w:t>
      </w:r>
    </w:p>
    <w:p w14:paraId="680CD5BA">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基本支出958.85万元，占81.34%，比上年预算减少115.43万元，下降10.74%，主要原因是本单位在职人员减少4人，人员类、运转类支出预算较上年减少。</w:t>
      </w:r>
    </w:p>
    <w:p w14:paraId="4F7021C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项目支出219.99万元，占18.66%，比上年预算减少40.01万元，下降15.39%，主要原因是县委办综合业务项目经费</w:t>
      </w:r>
      <w:r>
        <w:rPr>
          <w:rFonts w:hint="eastAsia" w:ascii="仿宋_GB2312" w:hAnsi="宋体" w:eastAsia="仿宋_GB2312" w:cs="宋体"/>
          <w:kern w:val="0"/>
          <w:sz w:val="32"/>
          <w:szCs w:val="32"/>
          <w:lang w:val="en-US" w:eastAsia="zh-CN"/>
        </w:rPr>
        <w:t>减少</w:t>
      </w:r>
      <w:r>
        <w:rPr>
          <w:rFonts w:hint="eastAsia" w:ascii="仿宋_GB2312" w:hAnsi="宋体" w:eastAsia="仿宋_GB2312" w:cs="宋体"/>
          <w:kern w:val="0"/>
          <w:sz w:val="32"/>
          <w:szCs w:val="32"/>
        </w:rPr>
        <w:t>，本年县级项目预算较上年减少。</w:t>
      </w:r>
    </w:p>
    <w:p w14:paraId="1BCBB325">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四、关于中国共产党托克逊县委员会办公室单位2024年财政拨款收支预算情况的总体说明</w:t>
      </w:r>
    </w:p>
    <w:p w14:paraId="70A4579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2024年财政拨款收支总预算1178.84万元。</w:t>
      </w:r>
    </w:p>
    <w:p w14:paraId="6BC17B85">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78AC8FB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收入预算包括：一般公共预算拨款1178.84万元。</w:t>
      </w:r>
    </w:p>
    <w:p w14:paraId="0F12E0D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950.26万元，主要用于保障单位正常运行的人员经费、公用经费支出;社会保障和就业支出107.90万元，主要用于单位人员社保缴费支出;卫生健康支出46.06万元，主要用于单位人员医疗保险缴费支出;住房保障支出74.62万元，主要用于单位人员住房公积金缴费支出。</w:t>
      </w:r>
    </w:p>
    <w:p w14:paraId="62492F5D">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五、关于中国共产党托克逊县委员会办公室单位2024年一般公共预算当年拨款情况说明</w:t>
      </w:r>
    </w:p>
    <w:p w14:paraId="2CAADBA7">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31B9597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中国共产党托克逊县委员会办公室单位2024年一般公共预算拨款合计1178.84万元，其中：</w:t>
      </w:r>
    </w:p>
    <w:p w14:paraId="2EAA85EC">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基本支出958.85万元，比上年预算减少115.43万元，下降10.74%。主要原因是：本单位在职人员减少4人，人员类、运转类支出预算较上年减少。</w:t>
      </w:r>
    </w:p>
    <w:p w14:paraId="5EE07816">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项目支出219.99万元，比上年预算减少40.01万元，下降15.39%。主要原因是：县委办综合业务项目经费</w:t>
      </w:r>
      <w:r>
        <w:rPr>
          <w:rFonts w:hint="eastAsia" w:ascii="仿宋_GB2312" w:eastAsia="仿宋_GB2312"/>
          <w:sz w:val="32"/>
          <w:szCs w:val="32"/>
          <w:lang w:val="en-US" w:eastAsia="zh-CN"/>
        </w:rPr>
        <w:t>减少</w:t>
      </w:r>
      <w:r>
        <w:rPr>
          <w:rFonts w:hint="eastAsia" w:ascii="仿宋_GB2312" w:eastAsia="仿宋_GB2312"/>
          <w:sz w:val="32"/>
          <w:szCs w:val="32"/>
        </w:rPr>
        <w:t>，本年项目预算较上年减少。</w:t>
      </w:r>
    </w:p>
    <w:p w14:paraId="646BDD86">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191E4F59">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1.一般公共服务支出（类）950.26万元，占80.61%。</w:t>
      </w:r>
    </w:p>
    <w:p w14:paraId="3AD6D1DD">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2.社会保障和就业支出（类）107.90万元，占9.15%。</w:t>
      </w:r>
    </w:p>
    <w:p w14:paraId="5E3DDE87">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3.卫生健康支出（类）46.06万元，占3.91%。</w:t>
      </w:r>
    </w:p>
    <w:p w14:paraId="068ED9AE">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4.住房保障支出（类）74.62万元，占6.33%。</w:t>
      </w:r>
    </w:p>
    <w:p w14:paraId="3141AC9F">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3F88236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1.一般公共服务支出（类）党委办公厅（室）及相关机构事务（款）行政运行（项）：2024年预算数为730.27万元，比上年预算减少51.83万元，下降6.63%，主要原因是：本单位在职人员减少4人，</w:t>
      </w:r>
      <w:r>
        <w:rPr>
          <w:rFonts w:hint="eastAsia" w:ascii="仿宋_GB2312" w:hAnsi="宋体" w:eastAsia="仿宋_GB2312" w:cs="宋体"/>
          <w:kern w:val="0"/>
          <w:sz w:val="32"/>
          <w:szCs w:val="32"/>
          <w:lang w:val="en-US" w:eastAsia="zh-CN"/>
        </w:rPr>
        <w:t>人员工资、公用经费</w:t>
      </w:r>
      <w:r>
        <w:rPr>
          <w:rFonts w:hint="eastAsia" w:ascii="仿宋_GB2312" w:hAnsi="宋体" w:eastAsia="仿宋_GB2312" w:cs="宋体"/>
          <w:kern w:val="0"/>
          <w:sz w:val="32"/>
          <w:szCs w:val="32"/>
        </w:rPr>
        <w:t>预算较上年减少。</w:t>
      </w:r>
    </w:p>
    <w:p w14:paraId="64C2355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一般公共服务支出（类）党委办公厅（室）及相关机构事务（款）其他党委办公厅（室）及相关机构事务支出（项）：2024年预算数为219.99万元，比上年预算减少40.01万元，下降15.39%，主要原因是：县委办综合业务项目经费</w:t>
      </w:r>
      <w:r>
        <w:rPr>
          <w:rFonts w:hint="eastAsia" w:ascii="仿宋_GB2312" w:hAnsi="宋体" w:eastAsia="仿宋_GB2312" w:cs="宋体"/>
          <w:kern w:val="0"/>
          <w:sz w:val="32"/>
          <w:szCs w:val="32"/>
          <w:lang w:val="en-US" w:eastAsia="zh-CN"/>
        </w:rPr>
        <w:t>减少</w:t>
      </w:r>
      <w:r>
        <w:rPr>
          <w:rFonts w:hint="eastAsia" w:ascii="仿宋_GB2312" w:hAnsi="宋体" w:eastAsia="仿宋_GB2312" w:cs="宋体"/>
          <w:kern w:val="0"/>
          <w:sz w:val="32"/>
          <w:szCs w:val="32"/>
        </w:rPr>
        <w:t>，预算较上年减少。</w:t>
      </w:r>
    </w:p>
    <w:p w14:paraId="098593D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行政单位离退休（项）：2024年预算数为14.67万元，比上年预算增加2.37万元，增长19.27%，主要原因是：退休人员增加2人，独生子女费增资，行政单位离退休支出预算较上年增加。</w:t>
      </w:r>
    </w:p>
    <w:p w14:paraId="64865AC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机关事业单位基本养老保险缴费支出（项）：2024年预算数为93.23万元，比上年预算减少7.07万元，下降7.05%，主要原因是：本单位在职人员减少4人，机关事业单位基本养老保险缴费支出</w:t>
      </w:r>
      <w:r>
        <w:rPr>
          <w:rFonts w:hint="eastAsia" w:ascii="仿宋_GB2312" w:hAnsi="宋体" w:eastAsia="仿宋_GB2312" w:cs="宋体"/>
          <w:kern w:val="0"/>
          <w:sz w:val="32"/>
          <w:szCs w:val="32"/>
          <w:lang w:val="en-US" w:eastAsia="zh-CN"/>
        </w:rPr>
        <w:t>减少</w:t>
      </w:r>
      <w:r>
        <w:rPr>
          <w:rFonts w:hint="eastAsia" w:ascii="仿宋_GB2312" w:hAnsi="宋体" w:eastAsia="仿宋_GB2312" w:cs="宋体"/>
          <w:kern w:val="0"/>
          <w:sz w:val="32"/>
          <w:szCs w:val="32"/>
        </w:rPr>
        <w:t>。</w:t>
      </w:r>
    </w:p>
    <w:p w14:paraId="115567C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5.卫生健康支出（类）行政事业单位医疗（款）行政单位医疗（项）：2024年预算数为39.59万元，比上年预算减少3.01万元，下降7.07%，主要原因是：本单位在职人员减少4人，行政单位医疗同上年相比减少。</w:t>
      </w:r>
    </w:p>
    <w:p w14:paraId="147BDF5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6.卫生健康支出（类）行政事业单位医疗（款）公务员医疗补助（项）：2024年预算数为6.47万元，比上年预算减少1.11万元，下降14.64%，主要原因是：本单位在职人员减少4人，公务员医疗补助预算同上年相比减少。</w:t>
      </w:r>
    </w:p>
    <w:p w14:paraId="6F33EB7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7.住房保障支出（类）住房改革支出（款）住房公积金（项）：2024年预算数为74.62万元，比上年预算减少4.62万元，下降5.83%，主要原因是：本单位在职人员减少4人，住房公积金预算同上年相比减少。</w:t>
      </w:r>
    </w:p>
    <w:p w14:paraId="35DD0C6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8.社会保障和就业支出（类）行政事业单位养老支出（款）机关事业单位职业年金缴费支出（项）：2024年预算数为0.00万元，比上年预算减少50.16万元，下降100.00%，主要原因是：职业年金由政府预算代列不在单位预算中体现，所以本单位职业年金同比上年减少。</w:t>
      </w:r>
    </w:p>
    <w:p w14:paraId="7C325D21">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六、关于中国共产党托克逊县委员会办公室单位2024年一般公共预算基本支出情况说明</w:t>
      </w:r>
    </w:p>
    <w:p w14:paraId="332BA94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中国共产党托克逊县委员会办公室单位2024年一般公共预算基本支出958.85万元，其中：</w:t>
      </w:r>
    </w:p>
    <w:p w14:paraId="2D0A176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862.27万元，主要包括：基本工资、津贴补贴、奖金、绩效工资、机关事业单位基本养老保险缴费、职工基本医疗保险缴费、公务员医疗补助缴费、其他社会保障缴费、住房公积金、其他工资福利支出、退休费、生活补助、其他对个人和家庭的补助。</w:t>
      </w:r>
    </w:p>
    <w:p w14:paraId="772FD77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公用经费96.58万元，主要包括：办公费、印刷费、邮电费、取暖费、差旅费、维修（护）费、培训费、工会经费、公务用车运行维护费、其他交通费用、其他商品和服务支出。</w:t>
      </w:r>
    </w:p>
    <w:p w14:paraId="016A4B1A">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七、关于中国共产党托克逊县委员会办公室单位2024年一般公共预算项目支出情况说明</w:t>
      </w:r>
    </w:p>
    <w:p w14:paraId="65CFC796">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（一）项目名称：</w:t>
      </w:r>
      <w:r>
        <w:rPr>
          <w:rFonts w:hint="eastAsia" w:ascii="仿宋_GB2312" w:hAnsi="黑体" w:eastAsia="仿宋_GB2312"/>
          <w:sz w:val="32"/>
          <w:szCs w:val="32"/>
          <w:lang w:eastAsia="zh-CN"/>
        </w:rPr>
        <w:t>其他项目</w:t>
      </w:r>
      <w:r>
        <w:rPr>
          <w:rFonts w:hint="eastAsia" w:ascii="仿宋_GB2312" w:hAnsi="黑体" w:eastAsia="仿宋_GB2312"/>
          <w:sz w:val="32"/>
          <w:szCs w:val="32"/>
          <w:lang w:val="en-US" w:eastAsia="zh-CN"/>
        </w:rPr>
        <w:t>01</w:t>
      </w:r>
    </w:p>
    <w:p w14:paraId="6F28A699">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lang w:eastAsia="zh-CN"/>
        </w:rPr>
        <w:t>完全不予公开</w:t>
      </w:r>
    </w:p>
    <w:p w14:paraId="058C3079">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预算安排规模：219.99万元</w:t>
      </w:r>
    </w:p>
    <w:p w14:paraId="6E2C5338">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项目承担单位：中国共产党托克逊县委员会办公室</w:t>
      </w:r>
    </w:p>
    <w:p w14:paraId="35816D33">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lang w:eastAsia="zh-CN"/>
        </w:rPr>
        <w:t>完全不予公开</w:t>
      </w:r>
    </w:p>
    <w:p w14:paraId="4147200F">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w:t>
      </w:r>
      <w:r>
        <w:rPr>
          <w:rFonts w:hint="eastAsia" w:ascii="仿宋_GB2312" w:hAnsi="黑体" w:eastAsia="仿宋_GB2312"/>
          <w:sz w:val="32"/>
          <w:szCs w:val="32"/>
          <w:lang w:eastAsia="zh-CN"/>
        </w:rPr>
        <w:t>完全不予公开</w:t>
      </w:r>
    </w:p>
    <w:p w14:paraId="60A5B3D1">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八、关于中国共产党托克逊县委员会办公室单位2024年政府性基金预算拨款情况说明</w:t>
      </w:r>
    </w:p>
    <w:p w14:paraId="4FF046F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中国共产党托克逊县委员会办公室2024年没有使用政府性基金预算拨款安排的支出，政府性基金预算支出情况表为空表。</w:t>
      </w:r>
    </w:p>
    <w:p w14:paraId="4FE077F5">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九、关于中国共产党托克逊县委员会办公室单位2024年国有资本经营预算拨款情况说明</w:t>
      </w:r>
    </w:p>
    <w:p w14:paraId="7166CB3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中国共产党托克逊县委员会办公室2024年没有使用国有资本经营预算拨款安排的支出，国有资本经营预算支出情况表为空表。</w:t>
      </w:r>
    </w:p>
    <w:p w14:paraId="0F8FF02E">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十、关于中国共产党托克逊县委员会办公室单位2024年财政拨款“三公”经费预算情况说明</w:t>
      </w:r>
    </w:p>
    <w:p w14:paraId="1FFDC27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中国共产党托克逊县委员会办公室单位2024年财政拨款“三公”经费数为18.20万元，其中：因公出国（境）费0.00万元，公务用车购置费0.00万元，公务用车运行费18.20万元，公务接待费0.00万元。</w:t>
      </w:r>
    </w:p>
    <w:p w14:paraId="651B34F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增加0.20万元，增长1.11%，其中：因公出国（境）费减少0.00万元，下降0.00%，主要原因是2023与2024年均未安排因公出国(境)费；公务用车购置费减少0.00万元，下降0.00%，主要原因是2023年与2024年均未安排公务用车购置费；公务用车运行费增加0.20万元，增长1.11%，主要原因是一是本年度公务用车保有量增加；二是公务用车运行费单车预算核定标准增加；三是车辆使用年限较长，单位业务需要导致车辆运行维护费较上年增加；公务接待费减少0.00万元，下降0.00%，主要原因是2023年与2024年均未安排公务接待费。</w:t>
      </w:r>
    </w:p>
    <w:p w14:paraId="5FCABADF">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十一、关于中国共产党托克逊县委员会办公室单位2024年上年结转结余预算情况说明</w:t>
      </w:r>
    </w:p>
    <w:p w14:paraId="7F6FD52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中国共产党托克逊县委员会办公室单位2024年无上年结转结余预算的支出，结转结余预算支出情况表为空表。</w:t>
      </w:r>
    </w:p>
    <w:p w14:paraId="00501DD9">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1C95ACA1">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350C691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中国共产党托克逊县委员会办公室单位2024年的机关运行经费财政拨款预算96.58万元，比上年预算减少12.07万元，下降11.11%。主要原因是本单位在职人员减少4人</w:t>
      </w:r>
      <w:r>
        <w:rPr>
          <w:rFonts w:hint="eastAsia" w:ascii="仿宋_GB2312" w:hAnsi="宋体" w:eastAsia="仿宋_GB2312" w:cs="宋体"/>
          <w:kern w:val="0"/>
          <w:sz w:val="32"/>
          <w:szCs w:val="32"/>
          <w:lang w:val="en-US" w:eastAsia="zh-CN"/>
        </w:rPr>
        <w:t>及福利费减少、</w:t>
      </w:r>
      <w:r>
        <w:rPr>
          <w:rFonts w:hint="eastAsia" w:ascii="仿宋_GB2312" w:hAnsi="宋体" w:eastAsia="仿宋_GB2312" w:cs="宋体"/>
          <w:kern w:val="0"/>
          <w:sz w:val="32"/>
          <w:szCs w:val="32"/>
        </w:rPr>
        <w:t>机关运行经费预算较上年减少。</w:t>
      </w:r>
    </w:p>
    <w:p w14:paraId="38278B77">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601E295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2024年，中国共产党托克逊县委员会办公室单位政府采购预算143.73万元，其中：政府采购货物预算79.53万元，政府采购工程预算6</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万元，政府采购服务预算58.2万元。</w:t>
      </w:r>
    </w:p>
    <w:p w14:paraId="0025225D">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sz w:val="32"/>
        </w:rPr>
        <w:t>2024年，中国共产党托克逊县委员会办公室单位面向中小企业预留政府采购项目预算金额132.77万元，小微企业预留政府采购项目预算金额132.77万元。</w:t>
      </w:r>
    </w:p>
    <w:p w14:paraId="2BA3F3E5">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4BD0752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截至2023年底，中国共产党托克逊县委员会办公室单位及下属各预算单位占用使用国有资产总体情况为：</w:t>
      </w:r>
    </w:p>
    <w:p w14:paraId="172C378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1.房屋0平方米，价值0万元。</w:t>
      </w:r>
    </w:p>
    <w:p w14:paraId="165B43B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2.车辆11辆，价值210.95万元；其中：一般公务用车11辆，价值210.95万元；执法执勤用车0辆，价值0万元；其他车辆0辆，价值0万元。</w:t>
      </w:r>
    </w:p>
    <w:p w14:paraId="4642494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3.办公家具价值63.18万元。</w:t>
      </w:r>
    </w:p>
    <w:p w14:paraId="78021BA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4.其他资产价值613.46万元。</w:t>
      </w:r>
    </w:p>
    <w:p w14:paraId="03EBE75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0C165F8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515C7C7D">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6420A03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1178.88</w:t>
      </w:r>
      <w:r>
        <w:rPr>
          <w:rFonts w:hint="eastAsia" w:ascii="仿宋_GB2312" w:hAnsi="宋体" w:eastAsia="仿宋_GB2312" w:cs="宋体"/>
          <w:kern w:val="0"/>
          <w:sz w:val="32"/>
          <w:szCs w:val="32"/>
        </w:rPr>
        <w:t>万元；当年财政拨款项目1个，涉及预算金额</w:t>
      </w:r>
      <w:r>
        <w:rPr>
          <w:rFonts w:ascii="仿宋_GB2312" w:hAnsi="宋体" w:eastAsia="仿宋_GB2312" w:cs="宋体"/>
          <w:kern w:val="0"/>
          <w:sz w:val="32"/>
          <w:szCs w:val="32"/>
        </w:rPr>
        <w:t>219.99</w:t>
      </w:r>
      <w:r>
        <w:rPr>
          <w:rFonts w:hint="eastAsia" w:ascii="仿宋_GB2312" w:hAnsi="宋体" w:eastAsia="仿宋_GB2312" w:cs="宋体"/>
          <w:kern w:val="0"/>
          <w:sz w:val="32"/>
          <w:szCs w:val="32"/>
        </w:rPr>
        <w:t>万元；当年非财政拨款项目0个，涉及预算金额0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万元。具体情况见下表：</w:t>
      </w:r>
    </w:p>
    <w:p w14:paraId="65378203">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9770" w:type="dxa"/>
        <w:jc w:val="center"/>
        <w:tblLayout w:type="autofit"/>
        <w:tblCellMar>
          <w:top w:w="0" w:type="dxa"/>
          <w:left w:w="108" w:type="dxa"/>
          <w:bottom w:w="0" w:type="dxa"/>
          <w:right w:w="108" w:type="dxa"/>
        </w:tblCellMar>
      </w:tblPr>
      <w:tblGrid>
        <w:gridCol w:w="1097"/>
        <w:gridCol w:w="1390"/>
        <w:gridCol w:w="2553"/>
        <w:gridCol w:w="1345"/>
        <w:gridCol w:w="2069"/>
        <w:gridCol w:w="1316"/>
      </w:tblGrid>
      <w:tr w14:paraId="519BE687">
        <w:tblPrEx>
          <w:tblCellMar>
            <w:top w:w="0" w:type="dxa"/>
            <w:left w:w="108" w:type="dxa"/>
            <w:bottom w:w="0" w:type="dxa"/>
            <w:right w:w="108" w:type="dxa"/>
          </w:tblCellMar>
        </w:tblPrEx>
        <w:trPr>
          <w:trHeight w:val="896" w:hRule="atLeast"/>
          <w:jc w:val="center"/>
        </w:trPr>
        <w:tc>
          <w:tcPr>
            <w:tcW w:w="9770" w:type="dxa"/>
            <w:gridSpan w:val="6"/>
            <w:tcBorders>
              <w:top w:val="nil"/>
              <w:left w:val="nil"/>
              <w:bottom w:val="nil"/>
              <w:right w:val="nil"/>
            </w:tcBorders>
            <w:shd w:val="clear" w:color="auto" w:fill="auto"/>
            <w:vAlign w:val="center"/>
          </w:tcPr>
          <w:p w14:paraId="24F1216C">
            <w:pPr>
              <w:widowControl/>
              <w:jc w:val="center"/>
              <w:rPr>
                <w:rFonts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273234D3">
        <w:tblPrEx>
          <w:tblCellMar>
            <w:top w:w="0" w:type="dxa"/>
            <w:left w:w="108" w:type="dxa"/>
            <w:bottom w:w="0" w:type="dxa"/>
            <w:right w:w="108" w:type="dxa"/>
          </w:tblCellMar>
        </w:tblPrEx>
        <w:trPr>
          <w:trHeight w:val="500" w:hRule="atLeast"/>
          <w:jc w:val="center"/>
        </w:trPr>
        <w:tc>
          <w:tcPr>
            <w:tcW w:w="9770" w:type="dxa"/>
            <w:gridSpan w:val="6"/>
            <w:tcBorders>
              <w:top w:val="nil"/>
              <w:left w:val="nil"/>
              <w:bottom w:val="nil"/>
              <w:right w:val="nil"/>
            </w:tcBorders>
            <w:shd w:val="clear" w:color="auto" w:fill="auto"/>
            <w:vAlign w:val="center"/>
          </w:tcPr>
          <w:p w14:paraId="64E7AF05">
            <w:pPr>
              <w:widowControl/>
              <w:jc w:val="center"/>
              <w:rPr>
                <w:rFonts w:ascii="宋体" w:hAnsi="宋体" w:cs="宋体"/>
                <w:b/>
                <w:bCs/>
                <w:kern w:val="0"/>
                <w:sz w:val="24"/>
              </w:rPr>
            </w:pPr>
            <w:r>
              <w:rPr>
                <w:rFonts w:hint="eastAsia" w:ascii="宋体" w:hAnsi="宋体" w:cs="宋体"/>
                <w:color w:val="000000"/>
                <w:sz w:val="24"/>
              </w:rPr>
              <w:t>（2024年）</w:t>
            </w:r>
          </w:p>
        </w:tc>
      </w:tr>
      <w:tr w14:paraId="630180FB">
        <w:tblPrEx>
          <w:tblCellMar>
            <w:top w:w="0" w:type="dxa"/>
            <w:left w:w="108" w:type="dxa"/>
            <w:bottom w:w="0" w:type="dxa"/>
            <w:right w:w="108" w:type="dxa"/>
          </w:tblCellMar>
        </w:tblPrEx>
        <w:trPr>
          <w:trHeight w:val="666" w:hRule="atLeast"/>
          <w:jc w:val="center"/>
        </w:trPr>
        <w:tc>
          <w:tcPr>
            <w:tcW w:w="248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214C9B">
            <w:pPr>
              <w:widowControl/>
              <w:jc w:val="center"/>
              <w:rPr>
                <w:rFonts w:ascii="宋体" w:hAnsi="宋体" w:cs="宋体"/>
                <w:b/>
                <w:bCs/>
                <w:kern w:val="0"/>
                <w:sz w:val="20"/>
                <w:szCs w:val="20"/>
              </w:rPr>
            </w:pPr>
            <w:r>
              <w:rPr>
                <w:rFonts w:hint="eastAsia" w:ascii="宋体" w:hAnsi="宋体" w:cs="宋体"/>
                <w:b/>
                <w:bCs/>
                <w:kern w:val="0"/>
                <w:sz w:val="20"/>
                <w:szCs w:val="20"/>
              </w:rPr>
              <w:t>单位名称（盖章）</w:t>
            </w:r>
          </w:p>
        </w:tc>
        <w:tc>
          <w:tcPr>
            <w:tcW w:w="7283" w:type="dxa"/>
            <w:gridSpan w:val="4"/>
            <w:tcBorders>
              <w:top w:val="single" w:color="auto" w:sz="4" w:space="0"/>
              <w:left w:val="nil"/>
              <w:bottom w:val="single" w:color="auto" w:sz="4" w:space="0"/>
              <w:right w:val="single" w:color="auto" w:sz="4" w:space="0"/>
            </w:tcBorders>
            <w:shd w:val="clear" w:color="auto" w:fill="auto"/>
            <w:vAlign w:val="center"/>
          </w:tcPr>
          <w:p w14:paraId="3484BADD">
            <w:pPr>
              <w:widowControl/>
              <w:jc w:val="center"/>
              <w:rPr>
                <w:rFonts w:ascii="宋体" w:hAnsi="宋体" w:cs="宋体"/>
                <w:kern w:val="0"/>
                <w:sz w:val="18"/>
                <w:szCs w:val="18"/>
              </w:rPr>
            </w:pPr>
            <w:r>
              <w:rPr>
                <w:rFonts w:hint="eastAsia" w:ascii="宋体" w:hAnsi="宋体" w:cs="宋体"/>
                <w:kern w:val="0"/>
                <w:sz w:val="18"/>
                <w:szCs w:val="18"/>
              </w:rPr>
              <w:t>中国共产党托克逊县委员会办公室</w:t>
            </w:r>
          </w:p>
        </w:tc>
      </w:tr>
      <w:tr w14:paraId="283C720C">
        <w:tblPrEx>
          <w:tblCellMar>
            <w:top w:w="0" w:type="dxa"/>
            <w:left w:w="108" w:type="dxa"/>
            <w:bottom w:w="0" w:type="dxa"/>
            <w:right w:w="108" w:type="dxa"/>
          </w:tblCellMar>
        </w:tblPrEx>
        <w:trPr>
          <w:trHeight w:val="666" w:hRule="atLeast"/>
          <w:jc w:val="center"/>
        </w:trPr>
        <w:tc>
          <w:tcPr>
            <w:tcW w:w="248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4BBE0F13">
            <w:pPr>
              <w:widowControl/>
              <w:jc w:val="center"/>
              <w:rPr>
                <w:rFonts w:ascii="宋体" w:hAnsi="宋体" w:cs="宋体"/>
                <w:b/>
                <w:bCs/>
                <w:kern w:val="0"/>
                <w:sz w:val="20"/>
                <w:szCs w:val="20"/>
              </w:rPr>
            </w:pPr>
            <w:r>
              <w:rPr>
                <w:rFonts w:hint="eastAsia" w:ascii="宋体" w:hAnsi="宋体" w:cs="宋体"/>
                <w:b/>
                <w:bCs/>
                <w:kern w:val="0"/>
                <w:sz w:val="20"/>
                <w:szCs w:val="20"/>
              </w:rPr>
              <w:t>单位联系人</w:t>
            </w:r>
          </w:p>
        </w:tc>
        <w:tc>
          <w:tcPr>
            <w:tcW w:w="3898" w:type="dxa"/>
            <w:gridSpan w:val="2"/>
            <w:tcBorders>
              <w:top w:val="single" w:color="auto" w:sz="4" w:space="0"/>
              <w:left w:val="nil"/>
              <w:bottom w:val="single" w:color="auto" w:sz="4" w:space="0"/>
              <w:right w:val="single" w:color="000000" w:sz="4" w:space="0"/>
            </w:tcBorders>
            <w:shd w:val="clear" w:color="auto" w:fill="auto"/>
            <w:vAlign w:val="center"/>
          </w:tcPr>
          <w:p w14:paraId="55552956">
            <w:pPr>
              <w:widowControl/>
              <w:jc w:val="center"/>
              <w:rPr>
                <w:rFonts w:ascii="宋体" w:hAnsi="宋体" w:cs="宋体"/>
                <w:kern w:val="0"/>
                <w:sz w:val="18"/>
                <w:szCs w:val="18"/>
              </w:rPr>
            </w:pPr>
            <w:r>
              <w:rPr>
                <w:rFonts w:hint="eastAsia" w:ascii="宋体" w:hAnsi="宋体" w:cs="宋体"/>
                <w:kern w:val="0"/>
                <w:sz w:val="18"/>
                <w:szCs w:val="18"/>
              </w:rPr>
              <w:t>张华</w:t>
            </w:r>
          </w:p>
        </w:tc>
        <w:tc>
          <w:tcPr>
            <w:tcW w:w="2069" w:type="dxa"/>
            <w:tcBorders>
              <w:top w:val="nil"/>
              <w:left w:val="nil"/>
              <w:bottom w:val="single" w:color="auto" w:sz="4" w:space="0"/>
              <w:right w:val="single" w:color="auto" w:sz="4" w:space="0"/>
            </w:tcBorders>
            <w:shd w:val="clear" w:color="auto" w:fill="auto"/>
            <w:vAlign w:val="center"/>
          </w:tcPr>
          <w:p w14:paraId="3F1FB57D">
            <w:pPr>
              <w:widowControl/>
              <w:jc w:val="center"/>
              <w:rPr>
                <w:rFonts w:ascii="宋体" w:hAnsi="宋体" w:cs="宋体"/>
                <w:b/>
                <w:bCs/>
                <w:kern w:val="0"/>
                <w:sz w:val="18"/>
                <w:szCs w:val="18"/>
              </w:rPr>
            </w:pPr>
            <w:r>
              <w:rPr>
                <w:rFonts w:hint="eastAsia" w:ascii="宋体" w:hAnsi="宋体" w:cs="宋体"/>
                <w:b/>
                <w:bCs/>
                <w:kern w:val="0"/>
                <w:sz w:val="20"/>
                <w:szCs w:val="20"/>
              </w:rPr>
              <w:t>联系电话：</w:t>
            </w:r>
          </w:p>
        </w:tc>
        <w:tc>
          <w:tcPr>
            <w:tcW w:w="1316" w:type="dxa"/>
            <w:tcBorders>
              <w:top w:val="nil"/>
              <w:left w:val="nil"/>
              <w:bottom w:val="single" w:color="auto" w:sz="4" w:space="0"/>
              <w:right w:val="single" w:color="auto" w:sz="4" w:space="0"/>
            </w:tcBorders>
            <w:shd w:val="clear" w:color="auto" w:fill="auto"/>
            <w:vAlign w:val="center"/>
          </w:tcPr>
          <w:p w14:paraId="3E824FCE">
            <w:pPr>
              <w:widowControl/>
              <w:jc w:val="center"/>
              <w:rPr>
                <w:rFonts w:ascii="宋体" w:hAnsi="宋体" w:cs="宋体"/>
                <w:kern w:val="0"/>
                <w:sz w:val="18"/>
                <w:szCs w:val="18"/>
              </w:rPr>
            </w:pPr>
            <w:r>
              <w:rPr>
                <w:rFonts w:hint="eastAsia" w:ascii="宋体" w:hAnsi="宋体" w:cs="宋体"/>
                <w:kern w:val="0"/>
                <w:sz w:val="18"/>
                <w:szCs w:val="18"/>
              </w:rPr>
              <w:t>18999045976</w:t>
            </w:r>
          </w:p>
        </w:tc>
      </w:tr>
      <w:tr w14:paraId="47681F37">
        <w:tblPrEx>
          <w:tblCellMar>
            <w:top w:w="0" w:type="dxa"/>
            <w:left w:w="108" w:type="dxa"/>
            <w:bottom w:w="0" w:type="dxa"/>
            <w:right w:w="108" w:type="dxa"/>
          </w:tblCellMar>
        </w:tblPrEx>
        <w:trPr>
          <w:trHeight w:val="3521" w:hRule="atLeast"/>
          <w:jc w:val="center"/>
        </w:trPr>
        <w:tc>
          <w:tcPr>
            <w:tcW w:w="248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EFF287">
            <w:pPr>
              <w:widowControl/>
              <w:jc w:val="center"/>
              <w:rPr>
                <w:rFonts w:ascii="宋体" w:hAnsi="宋体" w:cs="宋体"/>
                <w:b/>
                <w:bCs/>
                <w:kern w:val="0"/>
                <w:sz w:val="20"/>
                <w:szCs w:val="20"/>
              </w:rPr>
            </w:pPr>
            <w:r>
              <w:rPr>
                <w:rFonts w:hint="eastAsia" w:ascii="宋体" w:hAnsi="宋体" w:cs="宋体"/>
                <w:b/>
                <w:bCs/>
                <w:kern w:val="0"/>
                <w:sz w:val="20"/>
                <w:szCs w:val="20"/>
              </w:rPr>
              <w:t>年度绩效目标</w:t>
            </w:r>
          </w:p>
        </w:tc>
        <w:tc>
          <w:tcPr>
            <w:tcW w:w="7283" w:type="dxa"/>
            <w:gridSpan w:val="4"/>
            <w:tcBorders>
              <w:top w:val="single" w:color="auto" w:sz="4" w:space="0"/>
              <w:left w:val="nil"/>
              <w:bottom w:val="single" w:color="auto" w:sz="4" w:space="0"/>
              <w:right w:val="single" w:color="auto" w:sz="4" w:space="0"/>
            </w:tcBorders>
            <w:shd w:val="clear" w:color="auto" w:fill="auto"/>
            <w:vAlign w:val="center"/>
          </w:tcPr>
          <w:p w14:paraId="5D37F969">
            <w:pPr>
              <w:widowControl/>
              <w:jc w:val="left"/>
              <w:rPr>
                <w:rFonts w:ascii="宋体" w:hAnsi="宋体" w:cs="宋体"/>
                <w:kern w:val="0"/>
                <w:sz w:val="18"/>
                <w:szCs w:val="18"/>
              </w:rPr>
            </w:pPr>
            <w:r>
              <w:rPr>
                <w:rFonts w:hint="eastAsia" w:ascii="宋体" w:hAnsi="宋体" w:cs="宋体"/>
                <w:kern w:val="0"/>
                <w:sz w:val="18"/>
                <w:szCs w:val="18"/>
              </w:rPr>
              <w:t>1.提升办文办会服务水平，提高文件运转效能，圆满保障各类会议的召开，当好“第一服务机关”和“第一参谋 助手”，发挥好决策服务作用。</w:t>
            </w:r>
            <w:r>
              <w:rPr>
                <w:rFonts w:hint="eastAsia" w:ascii="宋体" w:hAnsi="宋体" w:cs="宋体"/>
                <w:kern w:val="0"/>
                <w:sz w:val="18"/>
                <w:szCs w:val="18"/>
              </w:rPr>
              <w:br w:type="textWrapping"/>
            </w:r>
            <w:r>
              <w:rPr>
                <w:rFonts w:hint="eastAsia" w:ascii="宋体" w:hAnsi="宋体" w:cs="宋体"/>
                <w:kern w:val="0"/>
                <w:sz w:val="18"/>
                <w:szCs w:val="18"/>
              </w:rPr>
              <w:t>2.围绕中心抓好决策落实、紧扣重点抓好专项督查、注重实效抓好目标管理，当好“第一督查专员”，发挥抓落实“利剑”作用。</w:t>
            </w:r>
            <w:r>
              <w:rPr>
                <w:rFonts w:hint="eastAsia" w:ascii="宋体" w:hAnsi="宋体" w:cs="宋体"/>
                <w:kern w:val="0"/>
                <w:sz w:val="18"/>
                <w:szCs w:val="18"/>
              </w:rPr>
              <w:br w:type="textWrapping"/>
            </w:r>
            <w:r>
              <w:rPr>
                <w:rFonts w:hint="eastAsia" w:ascii="宋体" w:hAnsi="宋体" w:cs="宋体"/>
                <w:kern w:val="0"/>
                <w:sz w:val="18"/>
                <w:szCs w:val="18"/>
              </w:rPr>
              <w:t>3.精准上报信息，聚焦市委“1535”工作思路和县委“1515”发展战略，深入挖掘县域工作亮点、特色，信息采编做到反应敏捷、采编迅速，报送及时。</w:t>
            </w:r>
            <w:r>
              <w:rPr>
                <w:rFonts w:hint="eastAsia" w:ascii="宋体" w:hAnsi="宋体" w:cs="宋体"/>
                <w:kern w:val="0"/>
                <w:sz w:val="18"/>
                <w:szCs w:val="18"/>
              </w:rPr>
              <w:br w:type="textWrapping"/>
            </w:r>
            <w:r>
              <w:rPr>
                <w:rFonts w:hint="eastAsia" w:ascii="宋体" w:hAnsi="宋体" w:cs="宋体"/>
                <w:kern w:val="0"/>
                <w:sz w:val="18"/>
                <w:szCs w:val="18"/>
              </w:rPr>
              <w:t>4.从严从实贯彻执行文件起草拟制、审核把关等各环节责任，严控发文和会议数量，确保全县制发文件科学、会议数量可控。</w:t>
            </w:r>
            <w:r>
              <w:rPr>
                <w:rFonts w:hint="eastAsia" w:ascii="宋体" w:hAnsi="宋体" w:cs="宋体"/>
                <w:kern w:val="0"/>
                <w:sz w:val="18"/>
                <w:szCs w:val="18"/>
              </w:rPr>
              <w:br w:type="textWrapping"/>
            </w:r>
            <w:r>
              <w:rPr>
                <w:rFonts w:hint="eastAsia" w:ascii="宋体" w:hAnsi="宋体" w:cs="宋体"/>
                <w:kern w:val="0"/>
                <w:sz w:val="18"/>
                <w:szCs w:val="18"/>
              </w:rPr>
              <w:t>5.有序推进年鉴编纂，完成了《托克逊年鉴》书稿并出版，扎实开展续志编修，全面推进《托克逊县志》（2001—2020）编修工作。</w:t>
            </w:r>
            <w:r>
              <w:rPr>
                <w:rFonts w:hint="eastAsia" w:ascii="宋体" w:hAnsi="宋体" w:cs="宋体"/>
                <w:kern w:val="0"/>
                <w:sz w:val="18"/>
                <w:szCs w:val="18"/>
              </w:rPr>
              <w:br w:type="textWrapping"/>
            </w:r>
            <w:r>
              <w:rPr>
                <w:rFonts w:hint="eastAsia" w:ascii="宋体" w:hAnsi="宋体" w:cs="宋体"/>
                <w:kern w:val="0"/>
                <w:sz w:val="18"/>
                <w:szCs w:val="18"/>
              </w:rPr>
              <w:t>6.推动全县档案工作提质增效，提高档案工作监督指导能力。</w:t>
            </w:r>
            <w:r>
              <w:rPr>
                <w:rFonts w:hint="eastAsia" w:ascii="宋体" w:hAnsi="宋体" w:cs="宋体"/>
                <w:kern w:val="0"/>
                <w:sz w:val="18"/>
                <w:szCs w:val="18"/>
              </w:rPr>
              <w:br w:type="textWrapping"/>
            </w:r>
            <w:r>
              <w:rPr>
                <w:rFonts w:hint="eastAsia" w:ascii="宋体" w:hAnsi="宋体" w:cs="宋体"/>
                <w:kern w:val="0"/>
                <w:sz w:val="18"/>
                <w:szCs w:val="18"/>
              </w:rPr>
              <w:t>7.常态化落实会议设备调测、设备管理维护、线路巡检巡查等工作，确保党政专用电视会议系统运行稳定。</w:t>
            </w:r>
          </w:p>
        </w:tc>
      </w:tr>
      <w:tr w14:paraId="43D3DB90">
        <w:tblPrEx>
          <w:tblCellMar>
            <w:top w:w="0" w:type="dxa"/>
            <w:left w:w="108" w:type="dxa"/>
            <w:bottom w:w="0" w:type="dxa"/>
            <w:right w:w="108" w:type="dxa"/>
          </w:tblCellMar>
        </w:tblPrEx>
        <w:trPr>
          <w:trHeight w:val="625" w:hRule="atLeast"/>
          <w:jc w:val="center"/>
        </w:trPr>
        <w:tc>
          <w:tcPr>
            <w:tcW w:w="248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82544E">
            <w:pPr>
              <w:widowControl/>
              <w:jc w:val="center"/>
              <w:rPr>
                <w:rFonts w:ascii="宋体" w:hAnsi="宋体" w:cs="宋体"/>
                <w:b/>
                <w:bCs/>
                <w:kern w:val="0"/>
                <w:sz w:val="20"/>
                <w:szCs w:val="20"/>
              </w:rPr>
            </w:pPr>
            <w:r>
              <w:rPr>
                <w:rFonts w:hint="eastAsia" w:ascii="宋体" w:hAnsi="宋体" w:cs="宋体"/>
                <w:b/>
                <w:bCs/>
                <w:kern w:val="0"/>
                <w:sz w:val="20"/>
                <w:szCs w:val="20"/>
              </w:rPr>
              <w:t>年度预算（万元）</w:t>
            </w:r>
          </w:p>
        </w:tc>
        <w:tc>
          <w:tcPr>
            <w:tcW w:w="3898" w:type="dxa"/>
            <w:gridSpan w:val="2"/>
            <w:tcBorders>
              <w:top w:val="single" w:color="auto" w:sz="4" w:space="0"/>
              <w:left w:val="nil"/>
              <w:bottom w:val="single" w:color="auto" w:sz="4" w:space="0"/>
              <w:right w:val="single" w:color="auto" w:sz="4" w:space="0"/>
            </w:tcBorders>
            <w:shd w:val="clear" w:color="auto" w:fill="auto"/>
            <w:vAlign w:val="center"/>
          </w:tcPr>
          <w:p w14:paraId="22E8E737">
            <w:pPr>
              <w:widowControl/>
              <w:jc w:val="center"/>
              <w:rPr>
                <w:rFonts w:ascii="宋体" w:hAnsi="宋体" w:cs="宋体"/>
                <w:kern w:val="0"/>
                <w:sz w:val="18"/>
                <w:szCs w:val="18"/>
              </w:rPr>
            </w:pPr>
            <w:r>
              <w:rPr>
                <w:rFonts w:hint="eastAsia" w:ascii="宋体" w:hAnsi="宋体" w:cs="宋体"/>
                <w:kern w:val="0"/>
                <w:sz w:val="18"/>
                <w:szCs w:val="18"/>
              </w:rPr>
              <w:t>资金来源</w:t>
            </w:r>
          </w:p>
        </w:tc>
        <w:tc>
          <w:tcPr>
            <w:tcW w:w="3385" w:type="dxa"/>
            <w:gridSpan w:val="2"/>
            <w:tcBorders>
              <w:top w:val="single" w:color="auto" w:sz="4" w:space="0"/>
              <w:left w:val="nil"/>
              <w:bottom w:val="single" w:color="auto" w:sz="4" w:space="0"/>
              <w:right w:val="single" w:color="auto" w:sz="4" w:space="0"/>
            </w:tcBorders>
            <w:shd w:val="clear" w:color="auto" w:fill="auto"/>
            <w:vAlign w:val="center"/>
          </w:tcPr>
          <w:p w14:paraId="5BFAE945">
            <w:pPr>
              <w:widowControl/>
              <w:jc w:val="center"/>
              <w:rPr>
                <w:rFonts w:ascii="宋体" w:hAnsi="宋体" w:cs="宋体"/>
                <w:kern w:val="0"/>
                <w:sz w:val="18"/>
                <w:szCs w:val="18"/>
              </w:rPr>
            </w:pPr>
            <w:r>
              <w:rPr>
                <w:rFonts w:hint="eastAsia" w:ascii="宋体" w:hAnsi="宋体" w:cs="宋体"/>
                <w:kern w:val="0"/>
                <w:sz w:val="18"/>
                <w:szCs w:val="18"/>
              </w:rPr>
              <w:t>资金总额（万元）</w:t>
            </w:r>
          </w:p>
        </w:tc>
      </w:tr>
      <w:tr w14:paraId="62B883E8">
        <w:tblPrEx>
          <w:tblCellMar>
            <w:top w:w="0" w:type="dxa"/>
            <w:left w:w="108" w:type="dxa"/>
            <w:bottom w:w="0" w:type="dxa"/>
            <w:right w:w="108" w:type="dxa"/>
          </w:tblCellMar>
        </w:tblPrEx>
        <w:trPr>
          <w:trHeight w:val="458" w:hRule="atLeast"/>
          <w:jc w:val="center"/>
        </w:trPr>
        <w:tc>
          <w:tcPr>
            <w:tcW w:w="2487" w:type="dxa"/>
            <w:gridSpan w:val="2"/>
            <w:vMerge w:val="continue"/>
            <w:tcBorders>
              <w:top w:val="single" w:color="auto" w:sz="4" w:space="0"/>
              <w:left w:val="single" w:color="auto" w:sz="4" w:space="0"/>
              <w:bottom w:val="single" w:color="auto" w:sz="4" w:space="0"/>
              <w:right w:val="single" w:color="auto" w:sz="4" w:space="0"/>
            </w:tcBorders>
            <w:vAlign w:val="center"/>
          </w:tcPr>
          <w:p w14:paraId="319AFD3A">
            <w:pPr>
              <w:widowControl/>
              <w:jc w:val="center"/>
              <w:rPr>
                <w:rFonts w:ascii="宋体" w:hAnsi="宋体" w:cs="宋体"/>
                <w:b/>
                <w:bCs/>
                <w:kern w:val="0"/>
                <w:sz w:val="20"/>
                <w:szCs w:val="20"/>
              </w:rPr>
            </w:pPr>
          </w:p>
        </w:tc>
        <w:tc>
          <w:tcPr>
            <w:tcW w:w="2553" w:type="dxa"/>
            <w:vMerge w:val="restart"/>
            <w:tcBorders>
              <w:top w:val="nil"/>
              <w:left w:val="single" w:color="auto" w:sz="4" w:space="0"/>
              <w:bottom w:val="single" w:color="000000" w:sz="4" w:space="0"/>
              <w:right w:val="single" w:color="auto" w:sz="4" w:space="0"/>
            </w:tcBorders>
            <w:shd w:val="clear" w:color="auto" w:fill="auto"/>
            <w:vAlign w:val="center"/>
          </w:tcPr>
          <w:p w14:paraId="21F172B6">
            <w:pPr>
              <w:widowControl/>
              <w:jc w:val="center"/>
              <w:rPr>
                <w:rFonts w:ascii="宋体" w:hAnsi="宋体" w:cs="宋体"/>
                <w:kern w:val="0"/>
                <w:sz w:val="18"/>
                <w:szCs w:val="18"/>
              </w:rPr>
            </w:pPr>
            <w:r>
              <w:rPr>
                <w:rFonts w:hint="eastAsia" w:ascii="宋体" w:hAnsi="宋体" w:cs="宋体"/>
                <w:kern w:val="0"/>
                <w:sz w:val="18"/>
                <w:szCs w:val="18"/>
              </w:rPr>
              <w:t>财政资金（万元）</w:t>
            </w:r>
          </w:p>
        </w:tc>
        <w:tc>
          <w:tcPr>
            <w:tcW w:w="1345" w:type="dxa"/>
            <w:tcBorders>
              <w:top w:val="nil"/>
              <w:left w:val="nil"/>
              <w:bottom w:val="single" w:color="auto" w:sz="4" w:space="0"/>
              <w:right w:val="single" w:color="auto" w:sz="4" w:space="0"/>
            </w:tcBorders>
            <w:shd w:val="clear" w:color="auto" w:fill="auto"/>
            <w:vAlign w:val="center"/>
          </w:tcPr>
          <w:p w14:paraId="46CA8563">
            <w:pPr>
              <w:widowControl/>
              <w:jc w:val="center"/>
              <w:rPr>
                <w:rFonts w:ascii="宋体" w:hAnsi="宋体" w:cs="宋体"/>
                <w:kern w:val="0"/>
                <w:sz w:val="18"/>
                <w:szCs w:val="18"/>
              </w:rPr>
            </w:pPr>
            <w:r>
              <w:rPr>
                <w:rFonts w:hint="eastAsia" w:ascii="宋体" w:hAnsi="宋体" w:cs="宋体"/>
                <w:kern w:val="0"/>
                <w:sz w:val="18"/>
                <w:szCs w:val="18"/>
              </w:rPr>
              <w:t>上级安排</w:t>
            </w:r>
          </w:p>
        </w:tc>
        <w:tc>
          <w:tcPr>
            <w:tcW w:w="3385" w:type="dxa"/>
            <w:gridSpan w:val="2"/>
            <w:tcBorders>
              <w:top w:val="single" w:color="auto" w:sz="4" w:space="0"/>
              <w:left w:val="nil"/>
              <w:bottom w:val="single" w:color="auto" w:sz="4" w:space="0"/>
              <w:right w:val="single" w:color="000000" w:sz="4" w:space="0"/>
            </w:tcBorders>
            <w:shd w:val="clear" w:color="auto" w:fill="auto"/>
            <w:vAlign w:val="center"/>
          </w:tcPr>
          <w:p w14:paraId="626BF590">
            <w:pPr>
              <w:widowControl/>
              <w:jc w:val="center"/>
              <w:rPr>
                <w:rFonts w:ascii="宋体" w:hAnsi="宋体" w:cs="宋体"/>
                <w:kern w:val="0"/>
                <w:sz w:val="18"/>
                <w:szCs w:val="18"/>
              </w:rPr>
            </w:pPr>
            <w:r>
              <w:rPr>
                <w:rFonts w:hint="eastAsia" w:ascii="宋体" w:hAnsi="宋体" w:cs="宋体"/>
                <w:kern w:val="0"/>
                <w:sz w:val="18"/>
                <w:szCs w:val="18"/>
              </w:rPr>
              <w:t>0.00</w:t>
            </w:r>
          </w:p>
        </w:tc>
      </w:tr>
      <w:tr w14:paraId="7DE3E531">
        <w:tblPrEx>
          <w:tblCellMar>
            <w:top w:w="0" w:type="dxa"/>
            <w:left w:w="108" w:type="dxa"/>
            <w:bottom w:w="0" w:type="dxa"/>
            <w:right w:w="108" w:type="dxa"/>
          </w:tblCellMar>
        </w:tblPrEx>
        <w:trPr>
          <w:trHeight w:val="500" w:hRule="atLeast"/>
          <w:jc w:val="center"/>
        </w:trPr>
        <w:tc>
          <w:tcPr>
            <w:tcW w:w="2487" w:type="dxa"/>
            <w:gridSpan w:val="2"/>
            <w:vMerge w:val="continue"/>
            <w:tcBorders>
              <w:top w:val="single" w:color="auto" w:sz="4" w:space="0"/>
              <w:left w:val="single" w:color="auto" w:sz="4" w:space="0"/>
              <w:bottom w:val="single" w:color="auto" w:sz="4" w:space="0"/>
              <w:right w:val="single" w:color="auto" w:sz="4" w:space="0"/>
            </w:tcBorders>
            <w:vAlign w:val="center"/>
          </w:tcPr>
          <w:p w14:paraId="5BA93904">
            <w:pPr>
              <w:widowControl/>
              <w:jc w:val="center"/>
              <w:rPr>
                <w:rFonts w:ascii="宋体" w:hAnsi="宋体" w:cs="宋体"/>
                <w:b/>
                <w:bCs/>
                <w:kern w:val="0"/>
                <w:sz w:val="20"/>
                <w:szCs w:val="20"/>
              </w:rPr>
            </w:pPr>
          </w:p>
        </w:tc>
        <w:tc>
          <w:tcPr>
            <w:tcW w:w="2553" w:type="dxa"/>
            <w:vMerge w:val="continue"/>
            <w:tcBorders>
              <w:top w:val="nil"/>
              <w:left w:val="single" w:color="auto" w:sz="4" w:space="0"/>
              <w:bottom w:val="single" w:color="000000" w:sz="4" w:space="0"/>
              <w:right w:val="single" w:color="auto" w:sz="4" w:space="0"/>
            </w:tcBorders>
            <w:vAlign w:val="center"/>
          </w:tcPr>
          <w:p w14:paraId="05FD3136">
            <w:pPr>
              <w:widowControl/>
              <w:jc w:val="center"/>
              <w:rPr>
                <w:rFonts w:ascii="宋体" w:hAnsi="宋体" w:cs="宋体"/>
                <w:kern w:val="0"/>
                <w:sz w:val="18"/>
                <w:szCs w:val="18"/>
              </w:rPr>
            </w:pPr>
          </w:p>
        </w:tc>
        <w:tc>
          <w:tcPr>
            <w:tcW w:w="1345" w:type="dxa"/>
            <w:tcBorders>
              <w:top w:val="nil"/>
              <w:left w:val="nil"/>
              <w:bottom w:val="single" w:color="auto" w:sz="4" w:space="0"/>
              <w:right w:val="single" w:color="auto" w:sz="4" w:space="0"/>
            </w:tcBorders>
            <w:shd w:val="clear" w:color="auto" w:fill="auto"/>
            <w:vAlign w:val="center"/>
          </w:tcPr>
          <w:p w14:paraId="5D55A787">
            <w:pPr>
              <w:widowControl/>
              <w:jc w:val="center"/>
              <w:rPr>
                <w:rFonts w:ascii="宋体" w:hAnsi="宋体" w:cs="宋体"/>
                <w:kern w:val="0"/>
                <w:sz w:val="18"/>
                <w:szCs w:val="18"/>
              </w:rPr>
            </w:pPr>
            <w:r>
              <w:rPr>
                <w:rFonts w:hint="eastAsia" w:ascii="宋体" w:hAnsi="宋体" w:cs="宋体"/>
                <w:kern w:val="0"/>
                <w:sz w:val="18"/>
                <w:szCs w:val="18"/>
              </w:rPr>
              <w:t>本级安排</w:t>
            </w:r>
          </w:p>
        </w:tc>
        <w:tc>
          <w:tcPr>
            <w:tcW w:w="3385" w:type="dxa"/>
            <w:gridSpan w:val="2"/>
            <w:tcBorders>
              <w:top w:val="single" w:color="auto" w:sz="4" w:space="0"/>
              <w:left w:val="nil"/>
              <w:bottom w:val="single" w:color="auto" w:sz="4" w:space="0"/>
              <w:right w:val="single" w:color="000000" w:sz="4" w:space="0"/>
            </w:tcBorders>
            <w:shd w:val="clear" w:color="auto" w:fill="auto"/>
            <w:vAlign w:val="center"/>
          </w:tcPr>
          <w:p w14:paraId="3A08C7C0">
            <w:pPr>
              <w:widowControl/>
              <w:jc w:val="center"/>
              <w:rPr>
                <w:rFonts w:ascii="宋体" w:hAnsi="宋体" w:cs="宋体"/>
                <w:kern w:val="0"/>
                <w:sz w:val="18"/>
                <w:szCs w:val="18"/>
              </w:rPr>
            </w:pPr>
            <w:r>
              <w:rPr>
                <w:rFonts w:hint="eastAsia" w:ascii="宋体" w:hAnsi="宋体" w:cs="宋体"/>
                <w:kern w:val="0"/>
                <w:sz w:val="18"/>
                <w:szCs w:val="18"/>
              </w:rPr>
              <w:t>1178.88</w:t>
            </w:r>
          </w:p>
        </w:tc>
      </w:tr>
      <w:tr w14:paraId="3D1AD5F1">
        <w:tblPrEx>
          <w:tblCellMar>
            <w:top w:w="0" w:type="dxa"/>
            <w:left w:w="108" w:type="dxa"/>
            <w:bottom w:w="0" w:type="dxa"/>
            <w:right w:w="108" w:type="dxa"/>
          </w:tblCellMar>
        </w:tblPrEx>
        <w:trPr>
          <w:trHeight w:val="500" w:hRule="atLeast"/>
          <w:jc w:val="center"/>
        </w:trPr>
        <w:tc>
          <w:tcPr>
            <w:tcW w:w="2487" w:type="dxa"/>
            <w:gridSpan w:val="2"/>
            <w:vMerge w:val="continue"/>
            <w:tcBorders>
              <w:top w:val="single" w:color="auto" w:sz="4" w:space="0"/>
              <w:left w:val="single" w:color="auto" w:sz="4" w:space="0"/>
              <w:bottom w:val="single" w:color="auto" w:sz="4" w:space="0"/>
              <w:right w:val="single" w:color="auto" w:sz="4" w:space="0"/>
            </w:tcBorders>
            <w:vAlign w:val="center"/>
          </w:tcPr>
          <w:p w14:paraId="2ADC7DD7">
            <w:pPr>
              <w:widowControl/>
              <w:jc w:val="center"/>
              <w:rPr>
                <w:rFonts w:ascii="宋体" w:hAnsi="宋体" w:cs="宋体"/>
                <w:b/>
                <w:bCs/>
                <w:kern w:val="0"/>
                <w:sz w:val="20"/>
                <w:szCs w:val="20"/>
              </w:rPr>
            </w:pPr>
          </w:p>
        </w:tc>
        <w:tc>
          <w:tcPr>
            <w:tcW w:w="2553" w:type="dxa"/>
            <w:tcBorders>
              <w:top w:val="nil"/>
              <w:left w:val="nil"/>
              <w:bottom w:val="single" w:color="auto" w:sz="4" w:space="0"/>
              <w:right w:val="single" w:color="auto" w:sz="4" w:space="0"/>
            </w:tcBorders>
            <w:shd w:val="clear" w:color="auto" w:fill="auto"/>
            <w:vAlign w:val="center"/>
          </w:tcPr>
          <w:p w14:paraId="67D47074">
            <w:pPr>
              <w:widowControl/>
              <w:jc w:val="center"/>
              <w:rPr>
                <w:rFonts w:ascii="宋体" w:hAnsi="宋体" w:cs="宋体"/>
                <w:kern w:val="0"/>
                <w:sz w:val="18"/>
                <w:szCs w:val="18"/>
              </w:rPr>
            </w:pPr>
            <w:r>
              <w:rPr>
                <w:rFonts w:hint="eastAsia" w:ascii="宋体" w:hAnsi="宋体" w:cs="宋体"/>
                <w:kern w:val="0"/>
                <w:sz w:val="18"/>
                <w:szCs w:val="18"/>
              </w:rPr>
              <w:t>其他资金（万元）</w:t>
            </w:r>
          </w:p>
        </w:tc>
        <w:tc>
          <w:tcPr>
            <w:tcW w:w="1345" w:type="dxa"/>
            <w:tcBorders>
              <w:top w:val="nil"/>
              <w:left w:val="nil"/>
              <w:bottom w:val="single" w:color="auto" w:sz="4" w:space="0"/>
              <w:right w:val="single" w:color="auto" w:sz="4" w:space="0"/>
            </w:tcBorders>
            <w:shd w:val="clear" w:color="auto" w:fill="auto"/>
            <w:vAlign w:val="center"/>
          </w:tcPr>
          <w:p w14:paraId="5BEAF9B1">
            <w:pPr>
              <w:widowControl/>
              <w:jc w:val="center"/>
              <w:rPr>
                <w:rFonts w:ascii="宋体" w:hAnsi="宋体" w:cs="宋体"/>
                <w:kern w:val="0"/>
                <w:sz w:val="18"/>
                <w:szCs w:val="18"/>
              </w:rPr>
            </w:pPr>
            <w:r>
              <w:rPr>
                <w:rFonts w:hint="eastAsia" w:ascii="宋体" w:hAnsi="宋体" w:cs="宋体"/>
                <w:kern w:val="0"/>
                <w:sz w:val="18"/>
                <w:szCs w:val="18"/>
              </w:rPr>
              <w:t>其他</w:t>
            </w:r>
          </w:p>
        </w:tc>
        <w:tc>
          <w:tcPr>
            <w:tcW w:w="3385" w:type="dxa"/>
            <w:gridSpan w:val="2"/>
            <w:tcBorders>
              <w:top w:val="single" w:color="auto" w:sz="4" w:space="0"/>
              <w:left w:val="nil"/>
              <w:bottom w:val="single" w:color="auto" w:sz="4" w:space="0"/>
              <w:right w:val="single" w:color="000000" w:sz="4" w:space="0"/>
            </w:tcBorders>
            <w:shd w:val="clear" w:color="auto" w:fill="auto"/>
            <w:vAlign w:val="center"/>
          </w:tcPr>
          <w:p w14:paraId="6079D630">
            <w:pPr>
              <w:widowControl/>
              <w:jc w:val="center"/>
              <w:rPr>
                <w:rFonts w:ascii="宋体" w:hAnsi="宋体" w:cs="宋体"/>
                <w:kern w:val="0"/>
                <w:sz w:val="18"/>
                <w:szCs w:val="18"/>
              </w:rPr>
            </w:pPr>
            <w:r>
              <w:rPr>
                <w:rFonts w:hint="eastAsia" w:ascii="宋体" w:hAnsi="宋体" w:cs="宋体"/>
                <w:kern w:val="0"/>
                <w:sz w:val="18"/>
                <w:szCs w:val="18"/>
              </w:rPr>
              <w:t>0.00</w:t>
            </w:r>
          </w:p>
        </w:tc>
      </w:tr>
      <w:tr w14:paraId="34651170">
        <w:tblPrEx>
          <w:tblCellMar>
            <w:top w:w="0" w:type="dxa"/>
            <w:left w:w="108" w:type="dxa"/>
            <w:bottom w:w="0" w:type="dxa"/>
            <w:right w:w="108" w:type="dxa"/>
          </w:tblCellMar>
        </w:tblPrEx>
        <w:trPr>
          <w:trHeight w:val="562" w:hRule="atLeast"/>
          <w:jc w:val="center"/>
        </w:trPr>
        <w:tc>
          <w:tcPr>
            <w:tcW w:w="1097" w:type="dxa"/>
            <w:tcBorders>
              <w:top w:val="nil"/>
              <w:left w:val="single" w:color="auto" w:sz="4" w:space="0"/>
              <w:bottom w:val="single" w:color="auto" w:sz="4" w:space="0"/>
              <w:right w:val="single" w:color="auto" w:sz="4" w:space="0"/>
            </w:tcBorders>
            <w:shd w:val="clear" w:color="auto" w:fill="auto"/>
            <w:vAlign w:val="center"/>
          </w:tcPr>
          <w:p w14:paraId="498E449C">
            <w:pPr>
              <w:widowControl/>
              <w:jc w:val="center"/>
              <w:rPr>
                <w:rFonts w:ascii="宋体" w:hAnsi="宋体" w:cs="宋体"/>
                <w:b/>
                <w:bCs/>
                <w:kern w:val="0"/>
                <w:sz w:val="20"/>
                <w:szCs w:val="20"/>
              </w:rPr>
            </w:pPr>
            <w:r>
              <w:rPr>
                <w:rFonts w:hint="eastAsia" w:ascii="宋体" w:hAnsi="宋体" w:cs="宋体"/>
                <w:b/>
                <w:bCs/>
                <w:kern w:val="0"/>
                <w:sz w:val="20"/>
                <w:szCs w:val="20"/>
              </w:rPr>
              <w:t>一级指标</w:t>
            </w:r>
          </w:p>
        </w:tc>
        <w:tc>
          <w:tcPr>
            <w:tcW w:w="1390" w:type="dxa"/>
            <w:tcBorders>
              <w:top w:val="nil"/>
              <w:left w:val="nil"/>
              <w:bottom w:val="single" w:color="auto" w:sz="4" w:space="0"/>
              <w:right w:val="single" w:color="auto" w:sz="4" w:space="0"/>
            </w:tcBorders>
            <w:shd w:val="clear" w:color="auto" w:fill="auto"/>
            <w:vAlign w:val="center"/>
          </w:tcPr>
          <w:p w14:paraId="71EAE824">
            <w:pPr>
              <w:widowControl/>
              <w:jc w:val="center"/>
              <w:rPr>
                <w:rFonts w:ascii="宋体" w:hAnsi="宋体" w:cs="宋体"/>
                <w:b/>
                <w:bCs/>
                <w:kern w:val="0"/>
                <w:sz w:val="20"/>
                <w:szCs w:val="20"/>
              </w:rPr>
            </w:pPr>
            <w:r>
              <w:rPr>
                <w:rFonts w:hint="eastAsia" w:ascii="宋体" w:hAnsi="宋体" w:cs="宋体"/>
                <w:b/>
                <w:bCs/>
                <w:kern w:val="0"/>
                <w:sz w:val="20"/>
                <w:szCs w:val="20"/>
              </w:rPr>
              <w:t>二级指标</w:t>
            </w:r>
          </w:p>
        </w:tc>
        <w:tc>
          <w:tcPr>
            <w:tcW w:w="2553" w:type="dxa"/>
            <w:tcBorders>
              <w:top w:val="nil"/>
              <w:left w:val="nil"/>
              <w:bottom w:val="single" w:color="auto" w:sz="4" w:space="0"/>
              <w:right w:val="single" w:color="auto" w:sz="4" w:space="0"/>
            </w:tcBorders>
            <w:shd w:val="clear" w:color="auto" w:fill="auto"/>
            <w:vAlign w:val="center"/>
          </w:tcPr>
          <w:p w14:paraId="5BD89441">
            <w:pPr>
              <w:widowControl/>
              <w:jc w:val="center"/>
              <w:rPr>
                <w:rFonts w:ascii="宋体" w:hAnsi="宋体" w:cs="宋体"/>
                <w:b/>
                <w:bCs/>
                <w:kern w:val="0"/>
                <w:sz w:val="20"/>
                <w:szCs w:val="20"/>
              </w:rPr>
            </w:pPr>
            <w:r>
              <w:rPr>
                <w:rFonts w:hint="eastAsia" w:ascii="宋体" w:hAnsi="宋体" w:cs="宋体"/>
                <w:b/>
                <w:bCs/>
                <w:kern w:val="0"/>
                <w:sz w:val="20"/>
                <w:szCs w:val="20"/>
              </w:rPr>
              <w:t>三级指标</w:t>
            </w:r>
          </w:p>
        </w:tc>
        <w:tc>
          <w:tcPr>
            <w:tcW w:w="1345" w:type="dxa"/>
            <w:tcBorders>
              <w:top w:val="nil"/>
              <w:left w:val="nil"/>
              <w:bottom w:val="single" w:color="auto" w:sz="4" w:space="0"/>
              <w:right w:val="single" w:color="auto" w:sz="4" w:space="0"/>
            </w:tcBorders>
            <w:shd w:val="clear" w:color="auto" w:fill="auto"/>
            <w:vAlign w:val="center"/>
          </w:tcPr>
          <w:p w14:paraId="1EBC601A">
            <w:pPr>
              <w:widowControl/>
              <w:jc w:val="center"/>
              <w:rPr>
                <w:rFonts w:ascii="宋体" w:hAnsi="宋体" w:cs="宋体"/>
                <w:b/>
                <w:bCs/>
                <w:kern w:val="0"/>
                <w:sz w:val="20"/>
                <w:szCs w:val="20"/>
              </w:rPr>
            </w:pPr>
            <w:r>
              <w:rPr>
                <w:rFonts w:hint="eastAsia" w:ascii="宋体" w:hAnsi="宋体" w:cs="宋体"/>
                <w:b/>
                <w:bCs/>
                <w:kern w:val="0"/>
                <w:sz w:val="20"/>
                <w:szCs w:val="20"/>
              </w:rPr>
              <w:t>指标值</w:t>
            </w:r>
          </w:p>
        </w:tc>
        <w:tc>
          <w:tcPr>
            <w:tcW w:w="2069" w:type="dxa"/>
            <w:tcBorders>
              <w:top w:val="nil"/>
              <w:left w:val="nil"/>
              <w:bottom w:val="single" w:color="auto" w:sz="4" w:space="0"/>
              <w:right w:val="single" w:color="auto" w:sz="4" w:space="0"/>
            </w:tcBorders>
            <w:shd w:val="clear" w:color="auto" w:fill="auto"/>
            <w:vAlign w:val="center"/>
          </w:tcPr>
          <w:p w14:paraId="3BBF7ACB">
            <w:pPr>
              <w:widowControl/>
              <w:jc w:val="center"/>
              <w:rPr>
                <w:rFonts w:ascii="宋体" w:hAnsi="宋体" w:cs="宋体"/>
                <w:b/>
                <w:bCs/>
                <w:kern w:val="0"/>
                <w:sz w:val="20"/>
                <w:szCs w:val="20"/>
              </w:rPr>
            </w:pPr>
            <w:r>
              <w:rPr>
                <w:rFonts w:hint="eastAsia" w:ascii="宋体" w:hAnsi="宋体" w:cs="宋体"/>
                <w:b/>
                <w:bCs/>
                <w:kern w:val="0"/>
                <w:sz w:val="20"/>
                <w:szCs w:val="20"/>
              </w:rPr>
              <w:t>指标设定依据</w:t>
            </w:r>
          </w:p>
        </w:tc>
        <w:tc>
          <w:tcPr>
            <w:tcW w:w="1316" w:type="dxa"/>
            <w:tcBorders>
              <w:top w:val="nil"/>
              <w:left w:val="nil"/>
              <w:bottom w:val="single" w:color="auto" w:sz="4" w:space="0"/>
              <w:right w:val="single" w:color="auto" w:sz="4" w:space="0"/>
            </w:tcBorders>
            <w:shd w:val="clear" w:color="auto" w:fill="auto"/>
            <w:vAlign w:val="center"/>
          </w:tcPr>
          <w:p w14:paraId="3BD6A42C">
            <w:pPr>
              <w:widowControl/>
              <w:jc w:val="center"/>
              <w:rPr>
                <w:rFonts w:ascii="宋体" w:hAnsi="宋体" w:cs="宋体"/>
                <w:b/>
                <w:bCs/>
                <w:kern w:val="0"/>
                <w:sz w:val="20"/>
                <w:szCs w:val="20"/>
              </w:rPr>
            </w:pPr>
            <w:r>
              <w:rPr>
                <w:rFonts w:hint="eastAsia" w:ascii="宋体" w:hAnsi="宋体" w:cs="宋体"/>
                <w:b/>
                <w:bCs/>
                <w:kern w:val="0"/>
                <w:sz w:val="20"/>
                <w:szCs w:val="20"/>
              </w:rPr>
              <w:t>分值权重</w:t>
            </w:r>
          </w:p>
        </w:tc>
      </w:tr>
      <w:tr w14:paraId="56932B85">
        <w:tblPrEx>
          <w:tblCellMar>
            <w:top w:w="0" w:type="dxa"/>
            <w:left w:w="108" w:type="dxa"/>
            <w:bottom w:w="0" w:type="dxa"/>
            <w:right w:w="108" w:type="dxa"/>
          </w:tblCellMar>
        </w:tblPrEx>
        <w:trPr>
          <w:trHeight w:val="500" w:hRule="atLeast"/>
          <w:jc w:val="center"/>
        </w:trPr>
        <w:tc>
          <w:tcPr>
            <w:tcW w:w="1097" w:type="dxa"/>
            <w:tcBorders>
              <w:top w:val="nil"/>
              <w:left w:val="single" w:color="auto" w:sz="4" w:space="0"/>
              <w:bottom w:val="single" w:color="auto" w:sz="4" w:space="0"/>
              <w:right w:val="single" w:color="auto" w:sz="4" w:space="0"/>
            </w:tcBorders>
            <w:shd w:val="clear" w:color="auto" w:fill="auto"/>
            <w:vAlign w:val="center"/>
          </w:tcPr>
          <w:p w14:paraId="245ACD48">
            <w:pPr>
              <w:widowControl/>
              <w:jc w:val="center"/>
              <w:rPr>
                <w:rFonts w:ascii="宋体" w:hAnsi="宋体" w:cs="宋体"/>
                <w:kern w:val="0"/>
                <w:sz w:val="18"/>
                <w:szCs w:val="18"/>
              </w:rPr>
            </w:pPr>
            <w:r>
              <w:rPr>
                <w:rFonts w:hint="eastAsia" w:ascii="宋体" w:hAnsi="宋体" w:cs="宋体"/>
                <w:kern w:val="0"/>
                <w:sz w:val="18"/>
                <w:szCs w:val="18"/>
              </w:rPr>
              <w:t>管理效率</w:t>
            </w:r>
          </w:p>
        </w:tc>
        <w:tc>
          <w:tcPr>
            <w:tcW w:w="1390" w:type="dxa"/>
            <w:tcBorders>
              <w:top w:val="nil"/>
              <w:left w:val="nil"/>
              <w:bottom w:val="single" w:color="auto" w:sz="4" w:space="0"/>
              <w:right w:val="single" w:color="auto" w:sz="4" w:space="0"/>
            </w:tcBorders>
            <w:shd w:val="clear" w:color="auto" w:fill="auto"/>
            <w:vAlign w:val="center"/>
          </w:tcPr>
          <w:p w14:paraId="4A820398">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2553" w:type="dxa"/>
            <w:tcBorders>
              <w:top w:val="nil"/>
              <w:left w:val="nil"/>
              <w:bottom w:val="single" w:color="auto" w:sz="4" w:space="0"/>
              <w:right w:val="single" w:color="auto" w:sz="4" w:space="0"/>
            </w:tcBorders>
            <w:shd w:val="clear" w:color="auto" w:fill="auto"/>
            <w:vAlign w:val="center"/>
          </w:tcPr>
          <w:p w14:paraId="78D0C026">
            <w:pPr>
              <w:widowControl/>
              <w:jc w:val="center"/>
              <w:rPr>
                <w:rFonts w:ascii="宋体" w:hAnsi="宋体" w:cs="宋体"/>
                <w:kern w:val="0"/>
                <w:sz w:val="18"/>
                <w:szCs w:val="18"/>
              </w:rPr>
            </w:pPr>
            <w:r>
              <w:rPr>
                <w:rFonts w:hint="eastAsia" w:ascii="宋体" w:hAnsi="宋体" w:cs="宋体"/>
                <w:kern w:val="0"/>
                <w:sz w:val="18"/>
                <w:szCs w:val="18"/>
              </w:rPr>
              <w:t>重大紧急信息报送时限</w:t>
            </w:r>
          </w:p>
        </w:tc>
        <w:tc>
          <w:tcPr>
            <w:tcW w:w="1345" w:type="dxa"/>
            <w:tcBorders>
              <w:top w:val="nil"/>
              <w:left w:val="nil"/>
              <w:bottom w:val="single" w:color="auto" w:sz="4" w:space="0"/>
              <w:right w:val="single" w:color="auto" w:sz="4" w:space="0"/>
            </w:tcBorders>
            <w:shd w:val="clear" w:color="auto" w:fill="auto"/>
            <w:vAlign w:val="center"/>
          </w:tcPr>
          <w:p w14:paraId="7B685B27">
            <w:pPr>
              <w:widowControl/>
              <w:jc w:val="center"/>
              <w:rPr>
                <w:rFonts w:ascii="宋体" w:hAnsi="宋体" w:cs="宋体"/>
                <w:kern w:val="0"/>
                <w:sz w:val="18"/>
                <w:szCs w:val="18"/>
              </w:rPr>
            </w:pPr>
            <w:r>
              <w:rPr>
                <w:rFonts w:hint="eastAsia" w:ascii="宋体" w:hAnsi="宋体" w:cs="宋体"/>
                <w:kern w:val="0"/>
                <w:sz w:val="18"/>
                <w:szCs w:val="18"/>
              </w:rPr>
              <w:t>&lt;=1小时</w:t>
            </w:r>
          </w:p>
        </w:tc>
        <w:tc>
          <w:tcPr>
            <w:tcW w:w="2069" w:type="dxa"/>
            <w:tcBorders>
              <w:top w:val="nil"/>
              <w:left w:val="nil"/>
              <w:bottom w:val="single" w:color="auto" w:sz="4" w:space="0"/>
              <w:right w:val="single" w:color="auto" w:sz="4" w:space="0"/>
            </w:tcBorders>
            <w:shd w:val="clear" w:color="auto" w:fill="auto"/>
            <w:vAlign w:val="center"/>
          </w:tcPr>
          <w:p w14:paraId="6D7DCFFD">
            <w:pPr>
              <w:widowControl/>
              <w:jc w:val="center"/>
              <w:rPr>
                <w:rFonts w:ascii="宋体" w:hAnsi="宋体" w:cs="宋体"/>
                <w:kern w:val="0"/>
                <w:sz w:val="18"/>
                <w:szCs w:val="18"/>
              </w:rPr>
            </w:pPr>
            <w:r>
              <w:rPr>
                <w:rFonts w:hint="eastAsia" w:ascii="宋体" w:hAnsi="宋体" w:cs="宋体"/>
                <w:kern w:val="0"/>
                <w:sz w:val="18"/>
                <w:szCs w:val="18"/>
              </w:rPr>
              <w:t>2024工作计划</w:t>
            </w:r>
          </w:p>
        </w:tc>
        <w:tc>
          <w:tcPr>
            <w:tcW w:w="1316" w:type="dxa"/>
            <w:tcBorders>
              <w:top w:val="nil"/>
              <w:left w:val="nil"/>
              <w:bottom w:val="single" w:color="auto" w:sz="4" w:space="0"/>
              <w:right w:val="single" w:color="auto" w:sz="4" w:space="0"/>
            </w:tcBorders>
            <w:shd w:val="clear" w:color="auto" w:fill="auto"/>
            <w:vAlign w:val="center"/>
          </w:tcPr>
          <w:p w14:paraId="0EA1219D">
            <w:pPr>
              <w:widowControl/>
              <w:jc w:val="center"/>
              <w:rPr>
                <w:rFonts w:ascii="宋体" w:hAnsi="宋体" w:cs="宋体"/>
                <w:kern w:val="0"/>
                <w:sz w:val="18"/>
                <w:szCs w:val="18"/>
              </w:rPr>
            </w:pPr>
            <w:r>
              <w:rPr>
                <w:rFonts w:hint="eastAsia" w:ascii="宋体" w:hAnsi="宋体" w:cs="宋体"/>
                <w:kern w:val="0"/>
                <w:sz w:val="18"/>
                <w:szCs w:val="18"/>
              </w:rPr>
              <w:t>10</w:t>
            </w:r>
          </w:p>
        </w:tc>
      </w:tr>
      <w:tr w14:paraId="34D91475">
        <w:tblPrEx>
          <w:tblCellMar>
            <w:top w:w="0" w:type="dxa"/>
            <w:left w:w="108" w:type="dxa"/>
            <w:bottom w:w="0" w:type="dxa"/>
            <w:right w:w="108" w:type="dxa"/>
          </w:tblCellMar>
        </w:tblPrEx>
        <w:trPr>
          <w:trHeight w:val="500" w:hRule="atLeast"/>
          <w:jc w:val="center"/>
        </w:trPr>
        <w:tc>
          <w:tcPr>
            <w:tcW w:w="1097" w:type="dxa"/>
            <w:vMerge w:val="restart"/>
            <w:tcBorders>
              <w:top w:val="nil"/>
              <w:left w:val="single" w:color="auto" w:sz="4" w:space="0"/>
              <w:bottom w:val="single" w:color="auto" w:sz="4" w:space="0"/>
              <w:right w:val="single" w:color="auto" w:sz="4" w:space="0"/>
            </w:tcBorders>
            <w:shd w:val="clear" w:color="auto" w:fill="auto"/>
            <w:vAlign w:val="center"/>
          </w:tcPr>
          <w:p w14:paraId="66F982F4">
            <w:pPr>
              <w:widowControl/>
              <w:jc w:val="center"/>
              <w:rPr>
                <w:rFonts w:ascii="宋体" w:hAnsi="宋体" w:cs="宋体"/>
                <w:kern w:val="0"/>
                <w:sz w:val="18"/>
                <w:szCs w:val="18"/>
              </w:rPr>
            </w:pPr>
            <w:r>
              <w:rPr>
                <w:rFonts w:hint="eastAsia" w:ascii="宋体" w:hAnsi="宋体" w:cs="宋体"/>
                <w:kern w:val="0"/>
                <w:sz w:val="18"/>
                <w:szCs w:val="18"/>
              </w:rPr>
              <w:t>履职效能</w:t>
            </w:r>
          </w:p>
        </w:tc>
        <w:tc>
          <w:tcPr>
            <w:tcW w:w="1390" w:type="dxa"/>
            <w:tcBorders>
              <w:top w:val="nil"/>
              <w:left w:val="nil"/>
              <w:bottom w:val="single" w:color="auto" w:sz="4" w:space="0"/>
              <w:right w:val="single" w:color="auto" w:sz="4" w:space="0"/>
            </w:tcBorders>
            <w:shd w:val="clear" w:color="auto" w:fill="auto"/>
            <w:vAlign w:val="center"/>
          </w:tcPr>
          <w:p w14:paraId="0D21AB3A">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53" w:type="dxa"/>
            <w:tcBorders>
              <w:top w:val="nil"/>
              <w:left w:val="nil"/>
              <w:bottom w:val="single" w:color="auto" w:sz="4" w:space="0"/>
              <w:right w:val="single" w:color="auto" w:sz="4" w:space="0"/>
            </w:tcBorders>
            <w:shd w:val="clear" w:color="auto" w:fill="auto"/>
            <w:vAlign w:val="center"/>
          </w:tcPr>
          <w:p w14:paraId="5FB288B7">
            <w:pPr>
              <w:widowControl/>
              <w:jc w:val="center"/>
              <w:rPr>
                <w:rFonts w:ascii="宋体" w:hAnsi="宋体" w:cs="宋体"/>
                <w:kern w:val="0"/>
                <w:sz w:val="18"/>
                <w:szCs w:val="18"/>
              </w:rPr>
            </w:pPr>
            <w:r>
              <w:rPr>
                <w:rFonts w:hint="eastAsia" w:ascii="宋体" w:hAnsi="宋体" w:cs="宋体"/>
                <w:kern w:val="0"/>
                <w:sz w:val="18"/>
                <w:szCs w:val="18"/>
              </w:rPr>
              <w:t>撰写《托克逊年鉴》数量</w:t>
            </w:r>
          </w:p>
        </w:tc>
        <w:tc>
          <w:tcPr>
            <w:tcW w:w="1345" w:type="dxa"/>
            <w:tcBorders>
              <w:top w:val="nil"/>
              <w:left w:val="nil"/>
              <w:bottom w:val="single" w:color="auto" w:sz="4" w:space="0"/>
              <w:right w:val="single" w:color="auto" w:sz="4" w:space="0"/>
            </w:tcBorders>
            <w:shd w:val="clear" w:color="auto" w:fill="auto"/>
            <w:vAlign w:val="center"/>
          </w:tcPr>
          <w:p w14:paraId="5F33BA9B">
            <w:pPr>
              <w:widowControl/>
              <w:jc w:val="center"/>
              <w:rPr>
                <w:rFonts w:ascii="宋体" w:hAnsi="宋体" w:cs="宋体"/>
                <w:kern w:val="0"/>
                <w:sz w:val="18"/>
                <w:szCs w:val="18"/>
              </w:rPr>
            </w:pPr>
            <w:r>
              <w:rPr>
                <w:rFonts w:hint="eastAsia" w:ascii="宋体" w:hAnsi="宋体" w:cs="宋体"/>
                <w:kern w:val="0"/>
                <w:sz w:val="18"/>
                <w:szCs w:val="18"/>
              </w:rPr>
              <w:t>=1本</w:t>
            </w:r>
          </w:p>
        </w:tc>
        <w:tc>
          <w:tcPr>
            <w:tcW w:w="2069" w:type="dxa"/>
            <w:tcBorders>
              <w:top w:val="nil"/>
              <w:left w:val="nil"/>
              <w:bottom w:val="single" w:color="auto" w:sz="4" w:space="0"/>
              <w:right w:val="single" w:color="auto" w:sz="4" w:space="0"/>
            </w:tcBorders>
            <w:shd w:val="clear" w:color="auto" w:fill="auto"/>
            <w:vAlign w:val="center"/>
          </w:tcPr>
          <w:p w14:paraId="5E8ABC40">
            <w:pPr>
              <w:widowControl/>
              <w:jc w:val="center"/>
              <w:rPr>
                <w:rFonts w:ascii="宋体" w:hAnsi="宋体" w:cs="宋体"/>
                <w:kern w:val="0"/>
                <w:sz w:val="18"/>
                <w:szCs w:val="18"/>
              </w:rPr>
            </w:pPr>
            <w:r>
              <w:rPr>
                <w:rFonts w:hint="eastAsia" w:ascii="宋体" w:hAnsi="宋体" w:cs="宋体"/>
                <w:kern w:val="0"/>
                <w:sz w:val="18"/>
                <w:szCs w:val="18"/>
              </w:rPr>
              <w:t>2024工作计划</w:t>
            </w:r>
          </w:p>
        </w:tc>
        <w:tc>
          <w:tcPr>
            <w:tcW w:w="1316" w:type="dxa"/>
            <w:tcBorders>
              <w:top w:val="nil"/>
              <w:left w:val="nil"/>
              <w:bottom w:val="single" w:color="auto" w:sz="4" w:space="0"/>
              <w:right w:val="single" w:color="auto" w:sz="4" w:space="0"/>
            </w:tcBorders>
            <w:shd w:val="clear" w:color="auto" w:fill="auto"/>
            <w:vAlign w:val="center"/>
          </w:tcPr>
          <w:p w14:paraId="0B64CB54">
            <w:pPr>
              <w:widowControl/>
              <w:jc w:val="center"/>
              <w:rPr>
                <w:rFonts w:ascii="宋体" w:hAnsi="宋体" w:cs="宋体"/>
                <w:kern w:val="0"/>
                <w:sz w:val="18"/>
                <w:szCs w:val="18"/>
              </w:rPr>
            </w:pPr>
            <w:r>
              <w:rPr>
                <w:rFonts w:hint="eastAsia" w:ascii="宋体" w:hAnsi="宋体" w:cs="宋体"/>
                <w:kern w:val="0"/>
                <w:sz w:val="18"/>
                <w:szCs w:val="18"/>
              </w:rPr>
              <w:t>20</w:t>
            </w:r>
          </w:p>
        </w:tc>
      </w:tr>
      <w:tr w14:paraId="32E58559">
        <w:tblPrEx>
          <w:tblCellMar>
            <w:top w:w="0" w:type="dxa"/>
            <w:left w:w="108" w:type="dxa"/>
            <w:bottom w:w="0" w:type="dxa"/>
            <w:right w:w="108" w:type="dxa"/>
          </w:tblCellMar>
        </w:tblPrEx>
        <w:trPr>
          <w:trHeight w:val="500" w:hRule="atLeast"/>
          <w:jc w:val="center"/>
        </w:trPr>
        <w:tc>
          <w:tcPr>
            <w:tcW w:w="1097" w:type="dxa"/>
            <w:vMerge w:val="continue"/>
            <w:tcBorders>
              <w:top w:val="nil"/>
              <w:left w:val="single" w:color="auto" w:sz="4" w:space="0"/>
              <w:bottom w:val="single" w:color="auto" w:sz="4" w:space="0"/>
              <w:right w:val="single" w:color="auto" w:sz="4" w:space="0"/>
            </w:tcBorders>
            <w:vAlign w:val="center"/>
          </w:tcPr>
          <w:p w14:paraId="06F2962A">
            <w:pPr>
              <w:widowControl/>
              <w:jc w:val="center"/>
              <w:rPr>
                <w:rFonts w:ascii="宋体" w:hAnsi="宋体" w:cs="宋体"/>
                <w:kern w:val="0"/>
                <w:sz w:val="18"/>
                <w:szCs w:val="18"/>
              </w:rPr>
            </w:pPr>
          </w:p>
        </w:tc>
        <w:tc>
          <w:tcPr>
            <w:tcW w:w="1390" w:type="dxa"/>
            <w:tcBorders>
              <w:top w:val="nil"/>
              <w:left w:val="nil"/>
              <w:bottom w:val="single" w:color="auto" w:sz="4" w:space="0"/>
              <w:right w:val="single" w:color="auto" w:sz="4" w:space="0"/>
            </w:tcBorders>
            <w:shd w:val="clear" w:color="auto" w:fill="auto"/>
            <w:vAlign w:val="center"/>
          </w:tcPr>
          <w:p w14:paraId="23776B94">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53" w:type="dxa"/>
            <w:tcBorders>
              <w:top w:val="nil"/>
              <w:left w:val="nil"/>
              <w:bottom w:val="single" w:color="auto" w:sz="4" w:space="0"/>
              <w:right w:val="single" w:color="auto" w:sz="4" w:space="0"/>
            </w:tcBorders>
            <w:shd w:val="clear" w:color="auto" w:fill="auto"/>
            <w:vAlign w:val="center"/>
          </w:tcPr>
          <w:p w14:paraId="3766C796">
            <w:pPr>
              <w:widowControl/>
              <w:jc w:val="center"/>
              <w:rPr>
                <w:rFonts w:ascii="宋体" w:hAnsi="宋体" w:cs="宋体"/>
                <w:kern w:val="0"/>
                <w:sz w:val="18"/>
                <w:szCs w:val="18"/>
              </w:rPr>
            </w:pPr>
            <w:r>
              <w:rPr>
                <w:rFonts w:hint="eastAsia" w:ascii="宋体" w:hAnsi="宋体" w:cs="宋体"/>
                <w:kern w:val="0"/>
                <w:sz w:val="18"/>
                <w:szCs w:val="18"/>
              </w:rPr>
              <w:t>基层发文精简数量</w:t>
            </w:r>
          </w:p>
        </w:tc>
        <w:tc>
          <w:tcPr>
            <w:tcW w:w="1345" w:type="dxa"/>
            <w:tcBorders>
              <w:top w:val="nil"/>
              <w:left w:val="nil"/>
              <w:bottom w:val="single" w:color="auto" w:sz="4" w:space="0"/>
              <w:right w:val="single" w:color="auto" w:sz="4" w:space="0"/>
            </w:tcBorders>
            <w:shd w:val="clear" w:color="auto" w:fill="auto"/>
            <w:vAlign w:val="center"/>
          </w:tcPr>
          <w:p w14:paraId="7D038F85">
            <w:pPr>
              <w:widowControl/>
              <w:jc w:val="center"/>
              <w:rPr>
                <w:rFonts w:ascii="宋体" w:hAnsi="宋体" w:cs="宋体"/>
                <w:kern w:val="0"/>
                <w:sz w:val="18"/>
                <w:szCs w:val="18"/>
              </w:rPr>
            </w:pPr>
            <w:r>
              <w:rPr>
                <w:rFonts w:hint="eastAsia" w:ascii="宋体" w:hAnsi="宋体" w:cs="宋体"/>
                <w:kern w:val="0"/>
                <w:sz w:val="18"/>
                <w:szCs w:val="18"/>
              </w:rPr>
              <w:t>&lt;=322件</w:t>
            </w:r>
          </w:p>
        </w:tc>
        <w:tc>
          <w:tcPr>
            <w:tcW w:w="2069" w:type="dxa"/>
            <w:tcBorders>
              <w:top w:val="nil"/>
              <w:left w:val="nil"/>
              <w:bottom w:val="single" w:color="auto" w:sz="4" w:space="0"/>
              <w:right w:val="single" w:color="auto" w:sz="4" w:space="0"/>
            </w:tcBorders>
            <w:shd w:val="clear" w:color="auto" w:fill="auto"/>
            <w:vAlign w:val="center"/>
          </w:tcPr>
          <w:p w14:paraId="0CA5CCD8">
            <w:pPr>
              <w:widowControl/>
              <w:jc w:val="center"/>
              <w:rPr>
                <w:rFonts w:ascii="宋体" w:hAnsi="宋体" w:cs="宋体"/>
                <w:kern w:val="0"/>
                <w:sz w:val="18"/>
                <w:szCs w:val="18"/>
              </w:rPr>
            </w:pPr>
            <w:r>
              <w:rPr>
                <w:rFonts w:hint="eastAsia" w:ascii="宋体" w:hAnsi="宋体" w:cs="宋体"/>
                <w:kern w:val="0"/>
                <w:sz w:val="18"/>
                <w:szCs w:val="18"/>
              </w:rPr>
              <w:t>2024工作计划</w:t>
            </w:r>
          </w:p>
        </w:tc>
        <w:tc>
          <w:tcPr>
            <w:tcW w:w="1316" w:type="dxa"/>
            <w:tcBorders>
              <w:top w:val="nil"/>
              <w:left w:val="nil"/>
              <w:bottom w:val="single" w:color="auto" w:sz="4" w:space="0"/>
              <w:right w:val="single" w:color="auto" w:sz="4" w:space="0"/>
            </w:tcBorders>
            <w:shd w:val="clear" w:color="auto" w:fill="auto"/>
            <w:vAlign w:val="center"/>
          </w:tcPr>
          <w:p w14:paraId="4FB020C2">
            <w:pPr>
              <w:widowControl/>
              <w:jc w:val="center"/>
              <w:rPr>
                <w:rFonts w:ascii="宋体" w:hAnsi="宋体" w:cs="宋体"/>
                <w:kern w:val="0"/>
                <w:sz w:val="18"/>
                <w:szCs w:val="18"/>
              </w:rPr>
            </w:pPr>
            <w:r>
              <w:rPr>
                <w:rFonts w:hint="eastAsia" w:ascii="宋体" w:hAnsi="宋体" w:cs="宋体"/>
                <w:kern w:val="0"/>
                <w:sz w:val="18"/>
                <w:szCs w:val="18"/>
              </w:rPr>
              <w:t>20</w:t>
            </w:r>
          </w:p>
        </w:tc>
      </w:tr>
      <w:tr w14:paraId="3D31ED25">
        <w:tblPrEx>
          <w:tblCellMar>
            <w:top w:w="0" w:type="dxa"/>
            <w:left w:w="108" w:type="dxa"/>
            <w:bottom w:w="0" w:type="dxa"/>
            <w:right w:w="108" w:type="dxa"/>
          </w:tblCellMar>
        </w:tblPrEx>
        <w:trPr>
          <w:trHeight w:val="562" w:hRule="atLeast"/>
          <w:jc w:val="center"/>
        </w:trPr>
        <w:tc>
          <w:tcPr>
            <w:tcW w:w="1097" w:type="dxa"/>
            <w:vMerge w:val="continue"/>
            <w:tcBorders>
              <w:top w:val="nil"/>
              <w:left w:val="single" w:color="auto" w:sz="4" w:space="0"/>
              <w:bottom w:val="single" w:color="auto" w:sz="4" w:space="0"/>
              <w:right w:val="single" w:color="auto" w:sz="4" w:space="0"/>
            </w:tcBorders>
            <w:vAlign w:val="center"/>
          </w:tcPr>
          <w:p w14:paraId="2A397D20">
            <w:pPr>
              <w:widowControl/>
              <w:jc w:val="center"/>
              <w:rPr>
                <w:rFonts w:ascii="宋体" w:hAnsi="宋体" w:cs="宋体"/>
                <w:kern w:val="0"/>
                <w:sz w:val="18"/>
                <w:szCs w:val="18"/>
              </w:rPr>
            </w:pPr>
          </w:p>
        </w:tc>
        <w:tc>
          <w:tcPr>
            <w:tcW w:w="1390" w:type="dxa"/>
            <w:tcBorders>
              <w:top w:val="nil"/>
              <w:left w:val="nil"/>
              <w:bottom w:val="single" w:color="auto" w:sz="4" w:space="0"/>
              <w:right w:val="single" w:color="auto" w:sz="4" w:space="0"/>
            </w:tcBorders>
            <w:shd w:val="clear" w:color="auto" w:fill="auto"/>
            <w:vAlign w:val="center"/>
          </w:tcPr>
          <w:p w14:paraId="7A820DA3">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53" w:type="dxa"/>
            <w:tcBorders>
              <w:top w:val="nil"/>
              <w:left w:val="nil"/>
              <w:bottom w:val="single" w:color="auto" w:sz="4" w:space="0"/>
              <w:right w:val="single" w:color="auto" w:sz="4" w:space="0"/>
            </w:tcBorders>
            <w:shd w:val="clear" w:color="auto" w:fill="auto"/>
            <w:vAlign w:val="center"/>
          </w:tcPr>
          <w:p w14:paraId="6A521E53">
            <w:pPr>
              <w:widowControl/>
              <w:jc w:val="center"/>
              <w:rPr>
                <w:rFonts w:ascii="宋体" w:hAnsi="宋体" w:cs="宋体"/>
                <w:kern w:val="0"/>
                <w:sz w:val="18"/>
                <w:szCs w:val="18"/>
              </w:rPr>
            </w:pPr>
            <w:r>
              <w:rPr>
                <w:rFonts w:hint="eastAsia" w:ascii="宋体" w:hAnsi="宋体" w:cs="宋体"/>
                <w:kern w:val="0"/>
                <w:sz w:val="18"/>
                <w:szCs w:val="18"/>
              </w:rPr>
              <w:t>督促移交、验收档案单位数量</w:t>
            </w:r>
          </w:p>
        </w:tc>
        <w:tc>
          <w:tcPr>
            <w:tcW w:w="1345" w:type="dxa"/>
            <w:tcBorders>
              <w:top w:val="nil"/>
              <w:left w:val="nil"/>
              <w:bottom w:val="single" w:color="auto" w:sz="4" w:space="0"/>
              <w:right w:val="single" w:color="auto" w:sz="4" w:space="0"/>
            </w:tcBorders>
            <w:shd w:val="clear" w:color="auto" w:fill="auto"/>
            <w:vAlign w:val="center"/>
          </w:tcPr>
          <w:p w14:paraId="6B623695">
            <w:pPr>
              <w:widowControl/>
              <w:jc w:val="center"/>
              <w:rPr>
                <w:rFonts w:ascii="宋体" w:hAnsi="宋体" w:cs="宋体"/>
                <w:kern w:val="0"/>
                <w:sz w:val="18"/>
                <w:szCs w:val="18"/>
              </w:rPr>
            </w:pPr>
            <w:r>
              <w:rPr>
                <w:rFonts w:hint="eastAsia" w:ascii="宋体" w:hAnsi="宋体" w:cs="宋体"/>
                <w:kern w:val="0"/>
                <w:sz w:val="18"/>
                <w:szCs w:val="18"/>
              </w:rPr>
              <w:t>10家</w:t>
            </w:r>
          </w:p>
        </w:tc>
        <w:tc>
          <w:tcPr>
            <w:tcW w:w="2069" w:type="dxa"/>
            <w:tcBorders>
              <w:top w:val="nil"/>
              <w:left w:val="nil"/>
              <w:bottom w:val="single" w:color="auto" w:sz="4" w:space="0"/>
              <w:right w:val="single" w:color="auto" w:sz="4" w:space="0"/>
            </w:tcBorders>
            <w:shd w:val="clear" w:color="auto" w:fill="auto"/>
            <w:vAlign w:val="center"/>
          </w:tcPr>
          <w:p w14:paraId="31D4E991">
            <w:pPr>
              <w:widowControl/>
              <w:jc w:val="center"/>
              <w:rPr>
                <w:rFonts w:ascii="宋体" w:hAnsi="宋体" w:cs="宋体"/>
                <w:kern w:val="0"/>
                <w:sz w:val="18"/>
                <w:szCs w:val="18"/>
              </w:rPr>
            </w:pPr>
            <w:r>
              <w:rPr>
                <w:rFonts w:hint="eastAsia" w:ascii="宋体" w:hAnsi="宋体" w:cs="宋体"/>
                <w:kern w:val="0"/>
                <w:sz w:val="18"/>
                <w:szCs w:val="18"/>
              </w:rPr>
              <w:t>2024工作计划</w:t>
            </w:r>
          </w:p>
        </w:tc>
        <w:tc>
          <w:tcPr>
            <w:tcW w:w="1316" w:type="dxa"/>
            <w:tcBorders>
              <w:top w:val="nil"/>
              <w:left w:val="nil"/>
              <w:bottom w:val="single" w:color="auto" w:sz="4" w:space="0"/>
              <w:right w:val="single" w:color="auto" w:sz="4" w:space="0"/>
            </w:tcBorders>
            <w:shd w:val="clear" w:color="auto" w:fill="auto"/>
            <w:vAlign w:val="center"/>
          </w:tcPr>
          <w:p w14:paraId="501127D5">
            <w:pPr>
              <w:widowControl/>
              <w:jc w:val="center"/>
              <w:rPr>
                <w:rFonts w:ascii="宋体" w:hAnsi="宋体" w:cs="宋体"/>
                <w:kern w:val="0"/>
                <w:sz w:val="18"/>
                <w:szCs w:val="18"/>
              </w:rPr>
            </w:pPr>
            <w:r>
              <w:rPr>
                <w:rFonts w:hint="eastAsia" w:ascii="宋体" w:hAnsi="宋体" w:cs="宋体"/>
                <w:kern w:val="0"/>
                <w:sz w:val="18"/>
                <w:szCs w:val="18"/>
              </w:rPr>
              <w:t>20</w:t>
            </w:r>
          </w:p>
        </w:tc>
      </w:tr>
      <w:tr w14:paraId="56A783A7">
        <w:tblPrEx>
          <w:tblCellMar>
            <w:top w:w="0" w:type="dxa"/>
            <w:left w:w="108" w:type="dxa"/>
            <w:bottom w:w="0" w:type="dxa"/>
            <w:right w:w="108" w:type="dxa"/>
          </w:tblCellMar>
        </w:tblPrEx>
        <w:trPr>
          <w:trHeight w:val="562" w:hRule="atLeast"/>
          <w:jc w:val="center"/>
        </w:trPr>
        <w:tc>
          <w:tcPr>
            <w:tcW w:w="1097" w:type="dxa"/>
            <w:vMerge w:val="continue"/>
            <w:tcBorders>
              <w:top w:val="nil"/>
              <w:left w:val="single" w:color="auto" w:sz="4" w:space="0"/>
              <w:bottom w:val="single" w:color="auto" w:sz="4" w:space="0"/>
              <w:right w:val="single" w:color="auto" w:sz="4" w:space="0"/>
            </w:tcBorders>
            <w:vAlign w:val="center"/>
          </w:tcPr>
          <w:p w14:paraId="3F638B51">
            <w:pPr>
              <w:widowControl/>
              <w:jc w:val="center"/>
              <w:rPr>
                <w:rFonts w:ascii="宋体" w:hAnsi="宋体" w:cs="宋体"/>
                <w:kern w:val="0"/>
                <w:sz w:val="18"/>
                <w:szCs w:val="18"/>
              </w:rPr>
            </w:pPr>
          </w:p>
        </w:tc>
        <w:tc>
          <w:tcPr>
            <w:tcW w:w="1390" w:type="dxa"/>
            <w:tcBorders>
              <w:top w:val="nil"/>
              <w:left w:val="nil"/>
              <w:bottom w:val="single" w:color="auto" w:sz="4" w:space="0"/>
              <w:right w:val="single" w:color="auto" w:sz="4" w:space="0"/>
            </w:tcBorders>
            <w:shd w:val="clear" w:color="auto" w:fill="auto"/>
            <w:vAlign w:val="center"/>
          </w:tcPr>
          <w:p w14:paraId="68E48B53">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53" w:type="dxa"/>
            <w:tcBorders>
              <w:top w:val="nil"/>
              <w:left w:val="nil"/>
              <w:bottom w:val="single" w:color="auto" w:sz="4" w:space="0"/>
              <w:right w:val="single" w:color="auto" w:sz="4" w:space="0"/>
            </w:tcBorders>
            <w:shd w:val="clear" w:color="auto" w:fill="auto"/>
            <w:vAlign w:val="center"/>
          </w:tcPr>
          <w:p w14:paraId="22C1D462">
            <w:pPr>
              <w:widowControl/>
              <w:jc w:val="center"/>
              <w:rPr>
                <w:rFonts w:ascii="宋体" w:hAnsi="宋体" w:cs="宋体"/>
                <w:kern w:val="0"/>
                <w:sz w:val="18"/>
                <w:szCs w:val="18"/>
              </w:rPr>
            </w:pPr>
            <w:r>
              <w:rPr>
                <w:rFonts w:hint="eastAsia" w:ascii="宋体" w:hAnsi="宋体" w:cs="宋体"/>
                <w:kern w:val="0"/>
                <w:sz w:val="18"/>
                <w:szCs w:val="18"/>
              </w:rPr>
              <w:t>督查检查考核事项</w:t>
            </w:r>
          </w:p>
        </w:tc>
        <w:tc>
          <w:tcPr>
            <w:tcW w:w="1345" w:type="dxa"/>
            <w:tcBorders>
              <w:top w:val="nil"/>
              <w:left w:val="nil"/>
              <w:bottom w:val="single" w:color="auto" w:sz="4" w:space="0"/>
              <w:right w:val="single" w:color="auto" w:sz="4" w:space="0"/>
            </w:tcBorders>
            <w:shd w:val="clear" w:color="auto" w:fill="auto"/>
            <w:vAlign w:val="center"/>
          </w:tcPr>
          <w:p w14:paraId="00FD764B">
            <w:pPr>
              <w:widowControl/>
              <w:jc w:val="center"/>
              <w:rPr>
                <w:rFonts w:ascii="宋体" w:hAnsi="宋体" w:cs="宋体"/>
                <w:kern w:val="0"/>
                <w:sz w:val="18"/>
                <w:szCs w:val="18"/>
              </w:rPr>
            </w:pPr>
            <w:r>
              <w:rPr>
                <w:rFonts w:hint="eastAsia" w:ascii="宋体" w:hAnsi="宋体" w:cs="宋体"/>
                <w:kern w:val="0"/>
                <w:sz w:val="18"/>
                <w:szCs w:val="18"/>
              </w:rPr>
              <w:t>&gt;=4项</w:t>
            </w:r>
          </w:p>
        </w:tc>
        <w:tc>
          <w:tcPr>
            <w:tcW w:w="2069" w:type="dxa"/>
            <w:tcBorders>
              <w:top w:val="nil"/>
              <w:left w:val="nil"/>
              <w:bottom w:val="single" w:color="auto" w:sz="4" w:space="0"/>
              <w:right w:val="single" w:color="auto" w:sz="4" w:space="0"/>
            </w:tcBorders>
            <w:shd w:val="clear" w:color="auto" w:fill="auto"/>
            <w:vAlign w:val="center"/>
          </w:tcPr>
          <w:p w14:paraId="16AFC1B0">
            <w:pPr>
              <w:widowControl/>
              <w:jc w:val="center"/>
              <w:rPr>
                <w:rFonts w:ascii="宋体" w:hAnsi="宋体" w:cs="宋体"/>
                <w:kern w:val="0"/>
                <w:sz w:val="18"/>
                <w:szCs w:val="18"/>
              </w:rPr>
            </w:pPr>
            <w:r>
              <w:rPr>
                <w:rFonts w:hint="eastAsia" w:ascii="宋体" w:hAnsi="宋体" w:cs="宋体"/>
                <w:kern w:val="0"/>
                <w:sz w:val="18"/>
                <w:szCs w:val="18"/>
              </w:rPr>
              <w:t>2024工作计划</w:t>
            </w:r>
          </w:p>
        </w:tc>
        <w:tc>
          <w:tcPr>
            <w:tcW w:w="1316" w:type="dxa"/>
            <w:tcBorders>
              <w:top w:val="nil"/>
              <w:left w:val="nil"/>
              <w:bottom w:val="single" w:color="auto" w:sz="4" w:space="0"/>
              <w:right w:val="single" w:color="auto" w:sz="4" w:space="0"/>
            </w:tcBorders>
            <w:shd w:val="clear" w:color="auto" w:fill="auto"/>
            <w:vAlign w:val="center"/>
          </w:tcPr>
          <w:p w14:paraId="6FA63761">
            <w:pPr>
              <w:widowControl/>
              <w:jc w:val="center"/>
              <w:rPr>
                <w:rFonts w:ascii="宋体" w:hAnsi="宋体" w:cs="宋体"/>
                <w:kern w:val="0"/>
                <w:sz w:val="18"/>
                <w:szCs w:val="18"/>
              </w:rPr>
            </w:pPr>
            <w:r>
              <w:rPr>
                <w:rFonts w:hint="eastAsia" w:ascii="宋体" w:hAnsi="宋体" w:cs="宋体"/>
                <w:kern w:val="0"/>
                <w:sz w:val="18"/>
                <w:szCs w:val="18"/>
              </w:rPr>
              <w:t>20</w:t>
            </w:r>
          </w:p>
        </w:tc>
      </w:tr>
    </w:tbl>
    <w:p w14:paraId="73728631">
      <w:pPr>
        <w:jc w:val="center"/>
        <w:rPr>
          <w:rFonts w:ascii="宋体" w:hAnsi="宋体"/>
          <w:sz w:val="18"/>
          <w:szCs w:val="18"/>
        </w:rPr>
      </w:pPr>
    </w:p>
    <w:p w14:paraId="0B92EE8E">
      <w:pPr>
        <w:widowControl/>
        <w:jc w:val="center"/>
        <w:rPr>
          <w:rFonts w:ascii="宋体" w:hAnsi="宋体"/>
          <w:sz w:val="18"/>
          <w:szCs w:val="18"/>
        </w:rPr>
      </w:pPr>
      <w:r>
        <w:rPr>
          <w:rFonts w:ascii="宋体" w:hAnsi="宋体"/>
          <w:sz w:val="18"/>
          <w:szCs w:val="18"/>
        </w:rPr>
        <w:br w:type="page"/>
      </w:r>
    </w:p>
    <w:p w14:paraId="7FFD3B1E">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7C0739D6">
      <w:pPr>
        <w:widowControl/>
        <w:spacing w:line="520" w:lineRule="exact"/>
        <w:ind w:firstLine="640" w:firstLineChars="200"/>
        <w:jc w:val="left"/>
        <w:rPr>
          <w:rFonts w:ascii="仿宋_GB2312" w:hAnsi="宋体" w:eastAsia="仿宋_GB2312" w:cs="宋体"/>
          <w:kern w:val="0"/>
          <w:sz w:val="32"/>
          <w:szCs w:val="32"/>
        </w:rPr>
      </w:pPr>
      <w:bookmarkStart w:id="0" w:name="_Hlk165559145"/>
      <w:r>
        <w:rPr>
          <w:rFonts w:hint="eastAsia" w:ascii="仿宋_GB2312" w:hAnsi="黑体" w:eastAsia="仿宋_GB2312"/>
          <w:sz w:val="32"/>
          <w:szCs w:val="32"/>
        </w:rPr>
        <w:t>本次未公开项目支出绩效目标表共有</w:t>
      </w:r>
      <w:r>
        <w:rPr>
          <w:rFonts w:hint="eastAsia" w:ascii="仿宋_GB2312" w:hAnsi="黑体" w:eastAsia="仿宋_GB2312"/>
          <w:sz w:val="32"/>
          <w:szCs w:val="32"/>
          <w:lang w:val="en-US" w:eastAsia="zh-CN"/>
        </w:rPr>
        <w:t>1</w:t>
      </w:r>
      <w:r>
        <w:rPr>
          <w:rFonts w:hint="eastAsia" w:ascii="仿宋_GB2312" w:hAnsi="黑体" w:eastAsia="仿宋_GB2312"/>
          <w:sz w:val="32"/>
          <w:szCs w:val="32"/>
        </w:rPr>
        <w:t>个，涉及预算金额</w:t>
      </w:r>
      <w:r>
        <w:rPr>
          <w:rFonts w:hint="eastAsia" w:ascii="仿宋_GB2312" w:hAnsi="黑体" w:eastAsia="仿宋_GB2312"/>
          <w:sz w:val="32"/>
          <w:szCs w:val="32"/>
          <w:lang w:val="en-US" w:eastAsia="zh-CN"/>
        </w:rPr>
        <w:t>219.99</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rPr>
        <w:t>绩效目标表完全不予公开。</w:t>
      </w:r>
      <w:bookmarkStart w:id="1" w:name="_GoBack"/>
      <w:bookmarkEnd w:id="1"/>
    </w:p>
    <w:bookmarkEnd w:id="0"/>
    <w:p w14:paraId="25B2B8C0">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kern w:val="0"/>
          <w:sz w:val="32"/>
          <w:szCs w:val="32"/>
        </w:rPr>
      </w:pPr>
      <w:r>
        <w:rPr>
          <w:rFonts w:hint="eastAsia" w:ascii="黑体" w:hAnsi="黑体" w:eastAsia="黑体"/>
          <w:kern w:val="0"/>
          <w:sz w:val="32"/>
          <w:szCs w:val="32"/>
        </w:rPr>
        <w:t>第四部分 名词解释</w:t>
      </w:r>
    </w:p>
    <w:p w14:paraId="54666681">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77774B03">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36859E5D">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3F191B65">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413CC1B7">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52E06305">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054392FB">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0C6A6AB3">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698BFB63">
      <w:pPr>
        <w:widowControl/>
        <w:spacing w:line="520" w:lineRule="exact"/>
        <w:jc w:val="left"/>
        <w:rPr>
          <w:rFonts w:ascii="仿宋_GB2312" w:hAnsi="宋体" w:eastAsia="仿宋_GB2312" w:cs="宋体"/>
          <w:kern w:val="0"/>
          <w:sz w:val="32"/>
          <w:szCs w:val="32"/>
        </w:rPr>
      </w:pPr>
    </w:p>
    <w:p w14:paraId="3A38052B">
      <w:pPr>
        <w:widowControl/>
        <w:spacing w:line="520" w:lineRule="exact"/>
        <w:jc w:val="left"/>
        <w:rPr>
          <w:rFonts w:ascii="仿宋_GB2312" w:hAnsi="宋体" w:eastAsia="仿宋_GB2312" w:cs="宋体"/>
          <w:kern w:val="0"/>
          <w:sz w:val="32"/>
          <w:szCs w:val="32"/>
        </w:rPr>
      </w:pPr>
    </w:p>
    <w:p w14:paraId="122B144C">
      <w:pPr>
        <w:widowControl/>
        <w:spacing w:line="520" w:lineRule="exact"/>
        <w:jc w:val="left"/>
        <w:rPr>
          <w:rFonts w:ascii="仿宋_GB2312" w:hAnsi="宋体" w:eastAsia="仿宋_GB2312" w:cs="宋体"/>
          <w:kern w:val="0"/>
          <w:sz w:val="32"/>
          <w:szCs w:val="32"/>
        </w:rPr>
      </w:pPr>
    </w:p>
    <w:p w14:paraId="19B65AA3">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中国共产党托克逊县委员会办公室</w:t>
      </w:r>
    </w:p>
    <w:p w14:paraId="03BFED72">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2024年02月04日</w:t>
      </w:r>
    </w:p>
    <w:p w14:paraId="7504D3C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3CBCC">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755E069B">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5F9C6">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6E3C0542">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01B4F">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3F0483F6">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CC070">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28EF2DC7">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8CCB64">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1363A594">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442AB"/>
    <w:rsid w:val="0011518D"/>
    <w:rsid w:val="00163C8F"/>
    <w:rsid w:val="001A3CE2"/>
    <w:rsid w:val="00282EC5"/>
    <w:rsid w:val="002A0FC6"/>
    <w:rsid w:val="003E601C"/>
    <w:rsid w:val="005249C7"/>
    <w:rsid w:val="00B737B9"/>
    <w:rsid w:val="00D046F4"/>
    <w:rsid w:val="00E95B59"/>
    <w:rsid w:val="3DDC7F8B"/>
    <w:rsid w:val="45361036"/>
    <w:rsid w:val="5B272FC7"/>
    <w:rsid w:val="5F3470DE"/>
    <w:rsid w:val="6D0B36E6"/>
    <w:rsid w:val="7CDF65FA"/>
    <w:rsid w:val="7DFB23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2103</Words>
  <Characters>2359</Characters>
  <Lines>104</Lines>
  <Paragraphs>29</Paragraphs>
  <TotalTime>0</TotalTime>
  <ScaleCrop>false</ScaleCrop>
  <LinksUpToDate>false</LinksUpToDate>
  <CharactersWithSpaces>2439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1</cp:lastModifiedBy>
  <dcterms:modified xsi:type="dcterms:W3CDTF">2025-08-12T05:14:26Z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C82167EB959545AF95A1E9F78B4B1AB3_13</vt:lpwstr>
  </property>
  <property fmtid="{D5CDD505-2E9C-101B-9397-08002B2CF9AE}" pid="4" name="KSOTemplateDocerSaveRecord">
    <vt:lpwstr>eyJoZGlkIjoiMTcwMGY5N2M4YzI3ODdkZTMzOGFhZTcwMTk4MTdlMjAiLCJ1c2VySWQiOiI0OTQ1NzM3OTEifQ==</vt:lpwstr>
  </property>
</Properties>
</file>